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55FCD" w14:textId="77777777" w:rsidR="008F6AE4" w:rsidRDefault="008F6AE4" w:rsidP="00D76BA7">
      <w:pPr>
        <w:tabs>
          <w:tab w:val="left" w:pos="2581"/>
        </w:tabs>
      </w:pPr>
    </w:p>
    <w:p w14:paraId="6459227F" w14:textId="77777777" w:rsidR="00266618" w:rsidRDefault="00266618" w:rsidP="00D76BA7">
      <w:pPr>
        <w:tabs>
          <w:tab w:val="left" w:pos="2581"/>
        </w:tabs>
      </w:pPr>
    </w:p>
    <w:p w14:paraId="4A8D590C" w14:textId="6F71E80E" w:rsidR="00266618" w:rsidRPr="00D76BA7" w:rsidRDefault="00DF6924" w:rsidP="00972865">
      <w:pPr>
        <w:tabs>
          <w:tab w:val="left" w:pos="2581"/>
        </w:tabs>
        <w:jc w:val="both"/>
      </w:pPr>
      <w:r>
        <w:t xml:space="preserve">This </w:t>
      </w:r>
      <w:r w:rsidR="00020936">
        <w:t>School Improvement Plan for 202</w:t>
      </w:r>
      <w:r w:rsidR="00FC6B8E">
        <w:t>4</w:t>
      </w:r>
      <w:r w:rsidR="00020936">
        <w:t xml:space="preserve"> to 202</w:t>
      </w:r>
      <w:r w:rsidR="00FC6B8E">
        <w:t>5</w:t>
      </w:r>
      <w:r w:rsidR="00266618">
        <w:t xml:space="preserve"> is an overvie</w:t>
      </w:r>
      <w:r>
        <w:t>w of Springfields First School’s improvemen</w:t>
      </w:r>
      <w:r w:rsidR="00A316B3">
        <w:t>t priorities. This plan has been</w:t>
      </w:r>
      <w:r>
        <w:t xml:space="preserve"> produced </w:t>
      </w:r>
      <w:r w:rsidR="00190D9B">
        <w:t>following the evaluation</w:t>
      </w:r>
      <w:r w:rsidR="00046862">
        <w:t xml:space="preserve"> of the previous improvement plan</w:t>
      </w:r>
      <w:r w:rsidR="00020936">
        <w:t xml:space="preserve"> for 202</w:t>
      </w:r>
      <w:r w:rsidR="00FC6B8E">
        <w:t>3</w:t>
      </w:r>
      <w:r w:rsidR="00020936">
        <w:t>-202</w:t>
      </w:r>
      <w:r w:rsidR="00FC6B8E">
        <w:t>4</w:t>
      </w:r>
      <w:r w:rsidR="00046862">
        <w:t xml:space="preserve">. The plan uses the </w:t>
      </w:r>
      <w:r w:rsidR="00020936">
        <w:t>202</w:t>
      </w:r>
      <w:r w:rsidR="00FC6B8E">
        <w:t>4</w:t>
      </w:r>
      <w:r w:rsidR="00020936">
        <w:t xml:space="preserve"> statutory data, </w:t>
      </w:r>
      <w:r w:rsidR="00046862">
        <w:t xml:space="preserve">the </w:t>
      </w:r>
      <w:r>
        <w:t>schools own</w:t>
      </w:r>
      <w:r w:rsidR="00E06D75">
        <w:t xml:space="preserve"> 202</w:t>
      </w:r>
      <w:r w:rsidR="00FC6B8E">
        <w:t>3</w:t>
      </w:r>
      <w:r w:rsidR="00E06D75">
        <w:t>-202</w:t>
      </w:r>
      <w:r w:rsidR="00FC6B8E">
        <w:t>4</w:t>
      </w:r>
      <w:r>
        <w:t xml:space="preserve"> internal tra</w:t>
      </w:r>
      <w:r w:rsidR="00A316B3">
        <w:t>cking</w:t>
      </w:r>
      <w:r w:rsidR="00020936">
        <w:t xml:space="preserve"> and the findings of the recent Ofsted inspection</w:t>
      </w:r>
      <w:r w:rsidR="00A316B3">
        <w:t>. T</w:t>
      </w:r>
      <w:r>
        <w:t>he staff leading each priority</w:t>
      </w:r>
      <w:r w:rsidR="00A316B3">
        <w:t xml:space="preserve"> will complete detailed individual plans</w:t>
      </w:r>
      <w:r>
        <w:t>.</w:t>
      </w:r>
    </w:p>
    <w:tbl>
      <w:tblPr>
        <w:tblStyle w:val="TableGrid"/>
        <w:tblpPr w:leftFromText="180" w:rightFromText="180" w:vertAnchor="text" w:horzAnchor="margin" w:tblpY="-13"/>
        <w:tblW w:w="0" w:type="auto"/>
        <w:tblLook w:val="04A0" w:firstRow="1" w:lastRow="0" w:firstColumn="1" w:lastColumn="0" w:noHBand="0" w:noVBand="1"/>
      </w:tblPr>
      <w:tblGrid>
        <w:gridCol w:w="2297"/>
        <w:gridCol w:w="4066"/>
        <w:gridCol w:w="852"/>
        <w:gridCol w:w="1416"/>
        <w:gridCol w:w="1154"/>
        <w:gridCol w:w="726"/>
        <w:gridCol w:w="3437"/>
      </w:tblGrid>
      <w:tr w:rsidR="000C10EC" w:rsidRPr="00A903D6" w14:paraId="683EB3BD" w14:textId="77777777" w:rsidTr="004F2A0D">
        <w:tc>
          <w:tcPr>
            <w:tcW w:w="13948" w:type="dxa"/>
            <w:gridSpan w:val="7"/>
          </w:tcPr>
          <w:p w14:paraId="2B9E0551" w14:textId="77777777" w:rsidR="000C10EC" w:rsidRPr="00A903D6" w:rsidRDefault="003B2F7D" w:rsidP="000C10EC">
            <w:pPr>
              <w:rPr>
                <w:sz w:val="20"/>
                <w:szCs w:val="20"/>
              </w:rPr>
            </w:pPr>
            <w:r>
              <w:rPr>
                <w:rFonts w:cs="Arial"/>
                <w:b/>
                <w:sz w:val="20"/>
                <w:szCs w:val="20"/>
              </w:rPr>
              <w:lastRenderedPageBreak/>
              <w:t>Area of Priority – Quality of Education</w:t>
            </w:r>
          </w:p>
        </w:tc>
      </w:tr>
      <w:tr w:rsidR="000C10EC" w:rsidRPr="00A903D6" w14:paraId="082EB636" w14:textId="77777777" w:rsidTr="004F2A0D">
        <w:tc>
          <w:tcPr>
            <w:tcW w:w="13948" w:type="dxa"/>
            <w:gridSpan w:val="7"/>
          </w:tcPr>
          <w:p w14:paraId="48824628" w14:textId="77777777" w:rsidR="000C10EC" w:rsidRPr="00A903D6" w:rsidRDefault="000C10EC" w:rsidP="000C10EC">
            <w:pPr>
              <w:rPr>
                <w:rFonts w:cs="Arial"/>
                <w:b/>
                <w:sz w:val="20"/>
                <w:szCs w:val="20"/>
              </w:rPr>
            </w:pPr>
            <w:r w:rsidRPr="00A903D6">
              <w:rPr>
                <w:rFonts w:cs="Arial"/>
                <w:b/>
                <w:sz w:val="20"/>
                <w:szCs w:val="20"/>
              </w:rPr>
              <w:t>Achievements from previous year –</w:t>
            </w:r>
            <w:r w:rsidR="00D76BA7" w:rsidRPr="00A903D6">
              <w:rPr>
                <w:rFonts w:cs="Arial"/>
                <w:b/>
                <w:sz w:val="20"/>
                <w:szCs w:val="20"/>
              </w:rPr>
              <w:t xml:space="preserve"> </w:t>
            </w:r>
          </w:p>
          <w:p w14:paraId="43C97D95" w14:textId="2A617064" w:rsidR="00004200" w:rsidRDefault="00004200" w:rsidP="00004200">
            <w:pPr>
              <w:rPr>
                <w:b/>
                <w:sz w:val="20"/>
                <w:szCs w:val="20"/>
              </w:rPr>
            </w:pPr>
            <w:r>
              <w:rPr>
                <w:b/>
                <w:sz w:val="20"/>
                <w:szCs w:val="20"/>
              </w:rPr>
              <w:t xml:space="preserve">End points for foundation subjects have been further refined. There are now clear end points for each year group/KS in all subjects. </w:t>
            </w:r>
          </w:p>
          <w:p w14:paraId="060390CE" w14:textId="23769AFF" w:rsidR="00004200" w:rsidRDefault="00004200" w:rsidP="00004200">
            <w:pPr>
              <w:rPr>
                <w:b/>
                <w:sz w:val="20"/>
                <w:szCs w:val="20"/>
              </w:rPr>
            </w:pPr>
            <w:r>
              <w:rPr>
                <w:b/>
                <w:sz w:val="20"/>
                <w:szCs w:val="20"/>
              </w:rPr>
              <w:t>Management time was used to refine learning and remove any surplus.</w:t>
            </w:r>
            <w:r w:rsidR="00572920">
              <w:rPr>
                <w:b/>
                <w:sz w:val="20"/>
                <w:szCs w:val="20"/>
              </w:rPr>
              <w:t xml:space="preserve"> </w:t>
            </w:r>
            <w:r>
              <w:rPr>
                <w:b/>
                <w:sz w:val="20"/>
                <w:szCs w:val="20"/>
              </w:rPr>
              <w:t xml:space="preserve">This piece of work has been shared with all staff to ensure progression is understood. It has also been shared with governors during curriculum meetings. The school </w:t>
            </w:r>
            <w:r w:rsidR="00572920">
              <w:rPr>
                <w:b/>
                <w:sz w:val="20"/>
                <w:szCs w:val="20"/>
              </w:rPr>
              <w:t>improvement partner Wendy Wheldon,</w:t>
            </w:r>
            <w:r>
              <w:rPr>
                <w:b/>
                <w:sz w:val="20"/>
                <w:szCs w:val="20"/>
              </w:rPr>
              <w:t xml:space="preserve"> has also reviewed the </w:t>
            </w:r>
            <w:r w:rsidR="00572920">
              <w:rPr>
                <w:b/>
                <w:sz w:val="20"/>
                <w:szCs w:val="20"/>
              </w:rPr>
              <w:t xml:space="preserve">completed </w:t>
            </w:r>
            <w:r>
              <w:rPr>
                <w:b/>
                <w:sz w:val="20"/>
                <w:szCs w:val="20"/>
              </w:rPr>
              <w:t xml:space="preserve">work and agreed that it is robust and meets the expectations of Ofsted. </w:t>
            </w:r>
          </w:p>
          <w:p w14:paraId="5950D3E1" w14:textId="77777777" w:rsidR="00572920" w:rsidRDefault="00572920" w:rsidP="00004200">
            <w:pPr>
              <w:rPr>
                <w:b/>
                <w:sz w:val="20"/>
                <w:szCs w:val="20"/>
              </w:rPr>
            </w:pPr>
          </w:p>
          <w:p w14:paraId="497AC119" w14:textId="40AB8364" w:rsidR="00004200" w:rsidRDefault="00004200" w:rsidP="00572920">
            <w:pPr>
              <w:rPr>
                <w:b/>
                <w:sz w:val="20"/>
                <w:szCs w:val="20"/>
              </w:rPr>
            </w:pPr>
            <w:r>
              <w:rPr>
                <w:b/>
                <w:sz w:val="20"/>
                <w:szCs w:val="20"/>
              </w:rPr>
              <w:t xml:space="preserve">All teaching staff have received training on adaptive teaching. Training for TA staff </w:t>
            </w:r>
            <w:r w:rsidR="00572920">
              <w:rPr>
                <w:b/>
                <w:sz w:val="20"/>
                <w:szCs w:val="20"/>
              </w:rPr>
              <w:t>is planned to</w:t>
            </w:r>
            <w:r>
              <w:rPr>
                <w:b/>
                <w:sz w:val="20"/>
                <w:szCs w:val="20"/>
              </w:rPr>
              <w:t xml:space="preserve"> take place during autumn 24.</w:t>
            </w:r>
            <w:r w:rsidR="00572920">
              <w:rPr>
                <w:b/>
                <w:sz w:val="20"/>
                <w:szCs w:val="20"/>
              </w:rPr>
              <w:t xml:space="preserve"> </w:t>
            </w:r>
            <w:r>
              <w:rPr>
                <w:b/>
                <w:sz w:val="20"/>
                <w:szCs w:val="20"/>
              </w:rPr>
              <w:t>Staff continue to display high expectations for all pupils.</w:t>
            </w:r>
            <w:r w:rsidR="00572920">
              <w:rPr>
                <w:b/>
                <w:sz w:val="20"/>
                <w:szCs w:val="20"/>
              </w:rPr>
              <w:t xml:space="preserve"> </w:t>
            </w:r>
            <w:r>
              <w:rPr>
                <w:b/>
                <w:sz w:val="20"/>
                <w:szCs w:val="20"/>
              </w:rPr>
              <w:t>A Springfields 5 a day document has been completed to support staff when planning.</w:t>
            </w:r>
            <w:r w:rsidR="00572920">
              <w:rPr>
                <w:b/>
                <w:sz w:val="20"/>
                <w:szCs w:val="20"/>
              </w:rPr>
              <w:t xml:space="preserve"> All curriculum p</w:t>
            </w:r>
            <w:r>
              <w:rPr>
                <w:b/>
                <w:sz w:val="20"/>
                <w:szCs w:val="20"/>
              </w:rPr>
              <w:t>olicies have been changed to replace differentiation with adaptive learning.</w:t>
            </w:r>
            <w:r w:rsidR="00B204BD">
              <w:rPr>
                <w:b/>
                <w:sz w:val="20"/>
                <w:szCs w:val="20"/>
              </w:rPr>
              <w:t xml:space="preserve"> </w:t>
            </w:r>
            <w:r>
              <w:rPr>
                <w:b/>
                <w:sz w:val="20"/>
                <w:szCs w:val="20"/>
              </w:rPr>
              <w:t xml:space="preserve">The equality policy and targets will be reviewed in </w:t>
            </w:r>
            <w:r w:rsidR="00B204BD">
              <w:rPr>
                <w:b/>
                <w:sz w:val="20"/>
                <w:szCs w:val="20"/>
              </w:rPr>
              <w:t>a</w:t>
            </w:r>
            <w:r>
              <w:rPr>
                <w:b/>
                <w:sz w:val="20"/>
                <w:szCs w:val="20"/>
              </w:rPr>
              <w:t>utumn 2024</w:t>
            </w:r>
            <w:r w:rsidR="00572920">
              <w:rPr>
                <w:b/>
                <w:sz w:val="20"/>
                <w:szCs w:val="20"/>
              </w:rPr>
              <w:t xml:space="preserve">. </w:t>
            </w:r>
          </w:p>
          <w:p w14:paraId="37B44FC3" w14:textId="3F283E4A" w:rsidR="00004200" w:rsidRDefault="00004200" w:rsidP="00004200">
            <w:pPr>
              <w:rPr>
                <w:b/>
                <w:sz w:val="20"/>
                <w:szCs w:val="20"/>
              </w:rPr>
            </w:pPr>
          </w:p>
          <w:p w14:paraId="0B6F9033" w14:textId="4F5CEB4F" w:rsidR="00004200" w:rsidRPr="00B00586" w:rsidRDefault="00004200" w:rsidP="00004200">
            <w:pPr>
              <w:rPr>
                <w:b/>
                <w:sz w:val="20"/>
                <w:szCs w:val="20"/>
              </w:rPr>
            </w:pPr>
            <w:r w:rsidRPr="00B00586">
              <w:rPr>
                <w:b/>
                <w:sz w:val="20"/>
                <w:szCs w:val="20"/>
              </w:rPr>
              <w:t xml:space="preserve">Spelling Shed has become embedded into the curriculum </w:t>
            </w:r>
            <w:r w:rsidR="00B204BD">
              <w:rPr>
                <w:b/>
                <w:sz w:val="20"/>
                <w:szCs w:val="20"/>
              </w:rPr>
              <w:t>it</w:t>
            </w:r>
            <w:r w:rsidRPr="00B00586">
              <w:rPr>
                <w:b/>
                <w:sz w:val="20"/>
                <w:szCs w:val="20"/>
              </w:rPr>
              <w:t xml:space="preserve"> is consistently taught across KS2 and </w:t>
            </w:r>
            <w:r w:rsidR="00B204BD">
              <w:rPr>
                <w:b/>
                <w:sz w:val="20"/>
                <w:szCs w:val="20"/>
              </w:rPr>
              <w:t>pupil’s using it</w:t>
            </w:r>
            <w:r w:rsidRPr="00B00586">
              <w:rPr>
                <w:b/>
                <w:sz w:val="20"/>
                <w:szCs w:val="20"/>
              </w:rPr>
              <w:t xml:space="preserve"> for homework has increased over the year. Standardised scores </w:t>
            </w:r>
            <w:r w:rsidR="00B204BD">
              <w:rPr>
                <w:b/>
                <w:sz w:val="20"/>
                <w:szCs w:val="20"/>
              </w:rPr>
              <w:t xml:space="preserve">for spelling (SWIST) </w:t>
            </w:r>
            <w:r w:rsidRPr="00B00586">
              <w:rPr>
                <w:b/>
                <w:sz w:val="20"/>
                <w:szCs w:val="20"/>
              </w:rPr>
              <w:t xml:space="preserve">in KS2 show good progress </w:t>
            </w:r>
            <w:r w:rsidR="00B204BD">
              <w:rPr>
                <w:b/>
                <w:sz w:val="20"/>
                <w:szCs w:val="20"/>
              </w:rPr>
              <w:t>was</w:t>
            </w:r>
            <w:r w:rsidRPr="00B00586">
              <w:rPr>
                <w:b/>
                <w:sz w:val="20"/>
                <w:szCs w:val="20"/>
              </w:rPr>
              <w:t xml:space="preserve"> made. Year 2 have successfully used the Little </w:t>
            </w:r>
            <w:proofErr w:type="spellStart"/>
            <w:r w:rsidRPr="00B00586">
              <w:rPr>
                <w:b/>
                <w:sz w:val="20"/>
                <w:szCs w:val="20"/>
              </w:rPr>
              <w:t>Wandle</w:t>
            </w:r>
            <w:proofErr w:type="spellEnd"/>
            <w:r w:rsidRPr="00B00586">
              <w:rPr>
                <w:b/>
                <w:sz w:val="20"/>
                <w:szCs w:val="20"/>
              </w:rPr>
              <w:t xml:space="preserve"> scheme for spelling. </w:t>
            </w:r>
          </w:p>
          <w:p w14:paraId="51FB9A5E" w14:textId="1A5F3F18" w:rsidR="00004200" w:rsidRDefault="00004200" w:rsidP="00004200">
            <w:pPr>
              <w:rPr>
                <w:b/>
                <w:sz w:val="20"/>
                <w:szCs w:val="20"/>
              </w:rPr>
            </w:pPr>
            <w:r w:rsidRPr="00B00586">
              <w:rPr>
                <w:b/>
                <w:sz w:val="20"/>
                <w:szCs w:val="20"/>
              </w:rPr>
              <w:t xml:space="preserve">Interventions for spelling have used </w:t>
            </w:r>
            <w:proofErr w:type="spellStart"/>
            <w:r w:rsidRPr="00B00586">
              <w:rPr>
                <w:b/>
                <w:sz w:val="20"/>
                <w:szCs w:val="20"/>
              </w:rPr>
              <w:t>Nessy</w:t>
            </w:r>
            <w:proofErr w:type="spellEnd"/>
            <w:r w:rsidRPr="00B00586">
              <w:rPr>
                <w:b/>
                <w:sz w:val="20"/>
                <w:szCs w:val="20"/>
              </w:rPr>
              <w:t xml:space="preserve"> and L</w:t>
            </w:r>
            <w:r w:rsidR="00B204BD">
              <w:rPr>
                <w:b/>
                <w:sz w:val="20"/>
                <w:szCs w:val="20"/>
              </w:rPr>
              <w:t xml:space="preserve">ittle </w:t>
            </w:r>
            <w:proofErr w:type="spellStart"/>
            <w:r w:rsidRPr="00B00586">
              <w:rPr>
                <w:b/>
                <w:sz w:val="20"/>
                <w:szCs w:val="20"/>
              </w:rPr>
              <w:t>W</w:t>
            </w:r>
            <w:r w:rsidR="00B204BD">
              <w:rPr>
                <w:b/>
                <w:sz w:val="20"/>
                <w:szCs w:val="20"/>
              </w:rPr>
              <w:t>andle</w:t>
            </w:r>
            <w:proofErr w:type="spellEnd"/>
            <w:r w:rsidRPr="00B00586">
              <w:rPr>
                <w:b/>
                <w:sz w:val="20"/>
                <w:szCs w:val="20"/>
              </w:rPr>
              <w:t xml:space="preserve">.  </w:t>
            </w:r>
          </w:p>
          <w:p w14:paraId="520FA63D" w14:textId="0A423CF0" w:rsidR="00B204BD" w:rsidRDefault="00004200" w:rsidP="00B204BD">
            <w:pPr>
              <w:rPr>
                <w:b/>
                <w:sz w:val="20"/>
                <w:szCs w:val="20"/>
              </w:rPr>
            </w:pPr>
            <w:r w:rsidRPr="00B00586">
              <w:rPr>
                <w:b/>
                <w:sz w:val="20"/>
                <w:szCs w:val="20"/>
              </w:rPr>
              <w:t>The teaching of handwriting has been more consistent, with more attention given to specific handwriting lessons.</w:t>
            </w:r>
            <w:r w:rsidR="00B204BD">
              <w:rPr>
                <w:b/>
                <w:sz w:val="20"/>
                <w:szCs w:val="20"/>
              </w:rPr>
              <w:t xml:space="preserve"> We have seen an improvement in letter formation.</w:t>
            </w:r>
            <w:r w:rsidR="00B204BD" w:rsidRPr="00B00586">
              <w:rPr>
                <w:b/>
                <w:sz w:val="20"/>
                <w:szCs w:val="20"/>
              </w:rPr>
              <w:t xml:space="preserve"> Ongoing practice of handwriting has made a difference, together with the opportunity to write to companies or visitors has led to an improvement in handwriting. Parents coming into see books has been motivation for some pupils.</w:t>
            </w:r>
          </w:p>
          <w:p w14:paraId="57CA5514" w14:textId="1673806B" w:rsidR="00004200" w:rsidRPr="006D0BC1" w:rsidRDefault="00004200" w:rsidP="00B204BD">
            <w:pPr>
              <w:rPr>
                <w:b/>
                <w:sz w:val="20"/>
                <w:szCs w:val="20"/>
              </w:rPr>
            </w:pPr>
            <w:r w:rsidRPr="00B00586">
              <w:rPr>
                <w:b/>
                <w:sz w:val="20"/>
                <w:szCs w:val="20"/>
              </w:rPr>
              <w:t>Daily interventions focusing on phonics, letter formation and spellings for specific children</w:t>
            </w:r>
            <w:r w:rsidR="00B204BD">
              <w:rPr>
                <w:b/>
                <w:sz w:val="20"/>
                <w:szCs w:val="20"/>
              </w:rPr>
              <w:t xml:space="preserve"> including pupils with PP funding have taken place throughout the year</w:t>
            </w:r>
            <w:r w:rsidRPr="00B00586">
              <w:rPr>
                <w:b/>
                <w:sz w:val="20"/>
                <w:szCs w:val="20"/>
              </w:rPr>
              <w:t xml:space="preserve">. Pupils with dyslexic tendencies have been targeted with the </w:t>
            </w:r>
            <w:proofErr w:type="spellStart"/>
            <w:r w:rsidRPr="00B00586">
              <w:rPr>
                <w:b/>
                <w:sz w:val="20"/>
                <w:szCs w:val="20"/>
              </w:rPr>
              <w:t>Nessy</w:t>
            </w:r>
            <w:proofErr w:type="spellEnd"/>
            <w:r w:rsidRPr="00B00586">
              <w:rPr>
                <w:b/>
                <w:sz w:val="20"/>
                <w:szCs w:val="20"/>
              </w:rPr>
              <w:t xml:space="preserve"> programme. </w:t>
            </w:r>
          </w:p>
        </w:tc>
      </w:tr>
      <w:tr w:rsidR="0055583F" w:rsidRPr="00A903D6" w14:paraId="7F73D09A" w14:textId="77777777" w:rsidTr="004F2A0D">
        <w:tc>
          <w:tcPr>
            <w:tcW w:w="2301" w:type="dxa"/>
          </w:tcPr>
          <w:p w14:paraId="0310F636" w14:textId="77777777" w:rsidR="0055583F" w:rsidRPr="00A903D6" w:rsidRDefault="0055583F" w:rsidP="000C10EC">
            <w:pPr>
              <w:rPr>
                <w:sz w:val="20"/>
                <w:szCs w:val="20"/>
              </w:rPr>
            </w:pPr>
            <w:r w:rsidRPr="00A903D6">
              <w:rPr>
                <w:rFonts w:cs="Arial"/>
                <w:b/>
                <w:sz w:val="20"/>
                <w:szCs w:val="20"/>
              </w:rPr>
              <w:t>Target</w:t>
            </w:r>
          </w:p>
        </w:tc>
        <w:tc>
          <w:tcPr>
            <w:tcW w:w="4072" w:type="dxa"/>
          </w:tcPr>
          <w:p w14:paraId="3CC218C2" w14:textId="77777777" w:rsidR="0055583F" w:rsidRPr="00A903D6" w:rsidRDefault="0055583F" w:rsidP="000C10EC">
            <w:pPr>
              <w:rPr>
                <w:sz w:val="20"/>
                <w:szCs w:val="20"/>
              </w:rPr>
            </w:pPr>
            <w:r w:rsidRPr="00A903D6">
              <w:rPr>
                <w:rFonts w:cs="Arial"/>
                <w:b/>
                <w:sz w:val="20"/>
                <w:szCs w:val="20"/>
              </w:rPr>
              <w:t>Actions</w:t>
            </w:r>
          </w:p>
        </w:tc>
        <w:tc>
          <w:tcPr>
            <w:tcW w:w="852" w:type="dxa"/>
          </w:tcPr>
          <w:p w14:paraId="7D3CAB95" w14:textId="77777777" w:rsidR="0055583F" w:rsidRPr="00A903D6" w:rsidRDefault="0055583F" w:rsidP="000C10EC">
            <w:pPr>
              <w:rPr>
                <w:sz w:val="20"/>
                <w:szCs w:val="20"/>
              </w:rPr>
            </w:pPr>
            <w:r w:rsidRPr="00A903D6">
              <w:rPr>
                <w:rFonts w:cs="Arial"/>
                <w:b/>
                <w:sz w:val="20"/>
                <w:szCs w:val="20"/>
              </w:rPr>
              <w:t>Cost</w:t>
            </w:r>
          </w:p>
        </w:tc>
        <w:tc>
          <w:tcPr>
            <w:tcW w:w="1417" w:type="dxa"/>
          </w:tcPr>
          <w:p w14:paraId="1B8F738F" w14:textId="77777777" w:rsidR="0055583F" w:rsidRPr="00A903D6" w:rsidRDefault="0055583F" w:rsidP="000C10EC">
            <w:pPr>
              <w:rPr>
                <w:sz w:val="20"/>
                <w:szCs w:val="20"/>
              </w:rPr>
            </w:pPr>
            <w:r>
              <w:rPr>
                <w:rFonts w:cs="Arial"/>
                <w:b/>
                <w:sz w:val="20"/>
                <w:szCs w:val="20"/>
              </w:rPr>
              <w:t xml:space="preserve">End </w:t>
            </w:r>
            <w:r w:rsidRPr="00A903D6">
              <w:rPr>
                <w:rFonts w:cs="Arial"/>
                <w:b/>
                <w:sz w:val="20"/>
                <w:szCs w:val="20"/>
              </w:rPr>
              <w:t>Timescale</w:t>
            </w:r>
          </w:p>
        </w:tc>
        <w:tc>
          <w:tcPr>
            <w:tcW w:w="1134" w:type="dxa"/>
          </w:tcPr>
          <w:p w14:paraId="6950F54F" w14:textId="77777777" w:rsidR="0055583F" w:rsidRPr="00A903D6" w:rsidRDefault="0055583F" w:rsidP="000C10EC">
            <w:pPr>
              <w:rPr>
                <w:sz w:val="20"/>
                <w:szCs w:val="20"/>
              </w:rPr>
            </w:pPr>
            <w:r w:rsidRPr="00A903D6">
              <w:rPr>
                <w:rFonts w:cs="Arial"/>
                <w:b/>
                <w:sz w:val="20"/>
                <w:szCs w:val="20"/>
              </w:rPr>
              <w:t>Monitoring</w:t>
            </w:r>
          </w:p>
        </w:tc>
        <w:tc>
          <w:tcPr>
            <w:tcW w:w="726" w:type="dxa"/>
          </w:tcPr>
          <w:p w14:paraId="61DFD906" w14:textId="77777777" w:rsidR="0055583F" w:rsidRPr="00A903D6" w:rsidRDefault="0055583F" w:rsidP="000C10EC">
            <w:pPr>
              <w:rPr>
                <w:sz w:val="20"/>
                <w:szCs w:val="20"/>
              </w:rPr>
            </w:pPr>
            <w:r>
              <w:rPr>
                <w:rFonts w:cs="Arial"/>
                <w:b/>
                <w:sz w:val="20"/>
                <w:szCs w:val="20"/>
              </w:rPr>
              <w:t>Lead</w:t>
            </w:r>
          </w:p>
        </w:tc>
        <w:tc>
          <w:tcPr>
            <w:tcW w:w="3446" w:type="dxa"/>
          </w:tcPr>
          <w:p w14:paraId="6395A8A6" w14:textId="77777777" w:rsidR="0055583F" w:rsidRPr="00A903D6" w:rsidRDefault="0055583F" w:rsidP="000C10EC">
            <w:pPr>
              <w:rPr>
                <w:sz w:val="20"/>
                <w:szCs w:val="20"/>
              </w:rPr>
            </w:pPr>
            <w:r w:rsidRPr="00A903D6">
              <w:rPr>
                <w:rFonts w:cs="Arial"/>
                <w:b/>
                <w:sz w:val="20"/>
                <w:szCs w:val="20"/>
              </w:rPr>
              <w:t>Evaluations</w:t>
            </w:r>
          </w:p>
        </w:tc>
      </w:tr>
      <w:tr w:rsidR="0055583F" w:rsidRPr="00A903D6" w14:paraId="1410D4AA" w14:textId="77777777" w:rsidTr="004F2A0D">
        <w:tc>
          <w:tcPr>
            <w:tcW w:w="2301" w:type="dxa"/>
          </w:tcPr>
          <w:p w14:paraId="13BE21E7" w14:textId="60A9FF95" w:rsidR="0055583F" w:rsidRPr="006A393D" w:rsidRDefault="00B204BD" w:rsidP="003B31FC">
            <w:pPr>
              <w:rPr>
                <w:rFonts w:cs="Tahoma"/>
                <w:b/>
                <w:bCs/>
                <w:sz w:val="20"/>
                <w:szCs w:val="20"/>
              </w:rPr>
            </w:pPr>
            <w:r w:rsidRPr="006A393D">
              <w:rPr>
                <w:rFonts w:cs="Tahoma"/>
                <w:b/>
                <w:bCs/>
                <w:sz w:val="20"/>
                <w:szCs w:val="20"/>
              </w:rPr>
              <w:t>To improve pupils’ engagement in writing, leading to an increase in progress and attainment</w:t>
            </w:r>
          </w:p>
        </w:tc>
        <w:tc>
          <w:tcPr>
            <w:tcW w:w="4072" w:type="dxa"/>
          </w:tcPr>
          <w:p w14:paraId="7CDABBE2" w14:textId="393D402A" w:rsidR="0055583F" w:rsidRPr="000A45A3" w:rsidRDefault="00B204BD" w:rsidP="000A45A3">
            <w:pPr>
              <w:pStyle w:val="ListParagraph"/>
              <w:numPr>
                <w:ilvl w:val="0"/>
                <w:numId w:val="2"/>
              </w:numPr>
              <w:tabs>
                <w:tab w:val="left" w:pos="2940"/>
              </w:tabs>
              <w:rPr>
                <w:rFonts w:cs="Arial"/>
                <w:sz w:val="20"/>
                <w:szCs w:val="20"/>
              </w:rPr>
            </w:pPr>
            <w:r w:rsidRPr="000A45A3">
              <w:rPr>
                <w:rFonts w:cs="Arial"/>
                <w:sz w:val="20"/>
                <w:szCs w:val="20"/>
              </w:rPr>
              <w:t xml:space="preserve">Investigate </w:t>
            </w:r>
            <w:r w:rsidR="000A45A3" w:rsidRPr="000A45A3">
              <w:rPr>
                <w:rFonts w:cs="Arial"/>
                <w:sz w:val="20"/>
                <w:szCs w:val="20"/>
              </w:rPr>
              <w:t>available writing curriculums,</w:t>
            </w:r>
            <w:r w:rsidR="000A45A3">
              <w:rPr>
                <w:rFonts w:cs="Arial"/>
                <w:sz w:val="20"/>
                <w:szCs w:val="20"/>
              </w:rPr>
              <w:t xml:space="preserve"> to </w:t>
            </w:r>
            <w:r w:rsidR="000A45A3" w:rsidRPr="000A45A3">
              <w:rPr>
                <w:rFonts w:cs="Arial"/>
                <w:sz w:val="20"/>
                <w:szCs w:val="20"/>
              </w:rPr>
              <w:t>provide a curriculum that works for our children, providing a broad and balanced well resources curriculum</w:t>
            </w:r>
          </w:p>
          <w:p w14:paraId="605D8D5E" w14:textId="74A7D881" w:rsidR="00B204BD" w:rsidRDefault="00B204BD" w:rsidP="00B204BD">
            <w:pPr>
              <w:pStyle w:val="ListParagraph"/>
              <w:numPr>
                <w:ilvl w:val="0"/>
                <w:numId w:val="2"/>
              </w:numPr>
              <w:tabs>
                <w:tab w:val="left" w:pos="2940"/>
              </w:tabs>
              <w:rPr>
                <w:rFonts w:cs="Arial"/>
                <w:sz w:val="20"/>
                <w:szCs w:val="20"/>
              </w:rPr>
            </w:pPr>
            <w:r>
              <w:rPr>
                <w:rFonts w:cs="Arial"/>
                <w:sz w:val="20"/>
                <w:szCs w:val="20"/>
              </w:rPr>
              <w:t>Combine the teaching of grammar and writing styles</w:t>
            </w:r>
            <w:r w:rsidR="002748D4">
              <w:rPr>
                <w:rFonts w:cs="Arial"/>
                <w:sz w:val="20"/>
                <w:szCs w:val="20"/>
              </w:rPr>
              <w:t xml:space="preserve"> to give purpose to the grammar</w:t>
            </w:r>
            <w:r w:rsidR="000A45A3">
              <w:rPr>
                <w:rFonts w:cs="Arial"/>
                <w:sz w:val="20"/>
                <w:szCs w:val="20"/>
              </w:rPr>
              <w:t>, increase linked learning</w:t>
            </w:r>
            <w:r w:rsidR="002748D4">
              <w:rPr>
                <w:rFonts w:cs="Arial"/>
                <w:sz w:val="20"/>
                <w:szCs w:val="20"/>
              </w:rPr>
              <w:t xml:space="preserve"> and reduce the amount of planning</w:t>
            </w:r>
          </w:p>
          <w:p w14:paraId="15A5ADD0" w14:textId="77777777" w:rsidR="002748D4" w:rsidRDefault="002748D4" w:rsidP="00B204BD">
            <w:pPr>
              <w:pStyle w:val="ListParagraph"/>
              <w:numPr>
                <w:ilvl w:val="0"/>
                <w:numId w:val="2"/>
              </w:numPr>
              <w:tabs>
                <w:tab w:val="left" w:pos="2940"/>
              </w:tabs>
              <w:rPr>
                <w:rFonts w:cs="Arial"/>
                <w:sz w:val="20"/>
                <w:szCs w:val="20"/>
              </w:rPr>
            </w:pPr>
            <w:r>
              <w:rPr>
                <w:rFonts w:cs="Arial"/>
                <w:sz w:val="20"/>
                <w:szCs w:val="20"/>
              </w:rPr>
              <w:t>Introduce new, diverse texts, making writing more engaging and relevant to the pupils</w:t>
            </w:r>
          </w:p>
          <w:p w14:paraId="4BACFCBB" w14:textId="77777777" w:rsidR="000A45A3" w:rsidRDefault="002748D4" w:rsidP="000A45A3">
            <w:pPr>
              <w:pStyle w:val="ListParagraph"/>
              <w:numPr>
                <w:ilvl w:val="0"/>
                <w:numId w:val="2"/>
              </w:numPr>
              <w:tabs>
                <w:tab w:val="left" w:pos="2940"/>
              </w:tabs>
              <w:rPr>
                <w:rFonts w:cs="Arial"/>
                <w:sz w:val="20"/>
                <w:szCs w:val="20"/>
              </w:rPr>
            </w:pPr>
            <w:r w:rsidRPr="002C432C">
              <w:rPr>
                <w:rFonts w:cs="Arial"/>
                <w:sz w:val="20"/>
                <w:szCs w:val="20"/>
              </w:rPr>
              <w:t>Provide a structured process for the teaching of writing</w:t>
            </w:r>
            <w:r w:rsidR="000A45A3">
              <w:rPr>
                <w:rFonts w:cs="Arial"/>
                <w:sz w:val="20"/>
                <w:szCs w:val="20"/>
              </w:rPr>
              <w:t>,</w:t>
            </w:r>
            <w:r w:rsidR="002C432C" w:rsidRPr="002C432C">
              <w:rPr>
                <w:rFonts w:cs="Arial"/>
                <w:sz w:val="20"/>
                <w:szCs w:val="20"/>
              </w:rPr>
              <w:t xml:space="preserve"> </w:t>
            </w:r>
            <w:r w:rsidR="000A45A3">
              <w:rPr>
                <w:rFonts w:cs="Arial"/>
                <w:sz w:val="20"/>
                <w:szCs w:val="20"/>
              </w:rPr>
              <w:t>e</w:t>
            </w:r>
            <w:r w:rsidR="002C432C" w:rsidRPr="002C432C">
              <w:rPr>
                <w:rFonts w:cs="Arial"/>
                <w:sz w:val="20"/>
                <w:szCs w:val="20"/>
              </w:rPr>
              <w:t>nsur</w:t>
            </w:r>
            <w:r w:rsidR="000A45A3">
              <w:rPr>
                <w:rFonts w:cs="Arial"/>
                <w:sz w:val="20"/>
                <w:szCs w:val="20"/>
              </w:rPr>
              <w:t>ing</w:t>
            </w:r>
            <w:r w:rsidR="002C432C" w:rsidRPr="002C432C">
              <w:rPr>
                <w:rFonts w:cs="Arial"/>
                <w:sz w:val="20"/>
                <w:szCs w:val="20"/>
              </w:rPr>
              <w:t xml:space="preserve"> that expectations remain high and that </w:t>
            </w:r>
            <w:r w:rsidR="002C432C" w:rsidRPr="002C432C">
              <w:rPr>
                <w:rFonts w:cs="Arial"/>
                <w:sz w:val="20"/>
                <w:szCs w:val="20"/>
              </w:rPr>
              <w:lastRenderedPageBreak/>
              <w:t>staff have the expectation that all pupils can succeed</w:t>
            </w:r>
          </w:p>
          <w:p w14:paraId="0FB7DD19" w14:textId="404C56DC" w:rsidR="002748D4" w:rsidRPr="000A45A3" w:rsidRDefault="002748D4" w:rsidP="000A45A3">
            <w:pPr>
              <w:pStyle w:val="ListParagraph"/>
              <w:numPr>
                <w:ilvl w:val="0"/>
                <w:numId w:val="2"/>
              </w:numPr>
              <w:tabs>
                <w:tab w:val="left" w:pos="2940"/>
              </w:tabs>
              <w:rPr>
                <w:rFonts w:cs="Arial"/>
                <w:sz w:val="20"/>
                <w:szCs w:val="20"/>
              </w:rPr>
            </w:pPr>
            <w:r w:rsidRPr="000A45A3">
              <w:rPr>
                <w:rFonts w:cs="Arial"/>
                <w:sz w:val="20"/>
                <w:szCs w:val="20"/>
              </w:rPr>
              <w:t>Provide good quality planning and teaching resources, which can be annotated and adapted for the pupils in school but is not time consuming for staff</w:t>
            </w:r>
          </w:p>
          <w:p w14:paraId="58E0BDBF" w14:textId="08B1DB40" w:rsidR="002748D4" w:rsidRDefault="002748D4" w:rsidP="00B204BD">
            <w:pPr>
              <w:pStyle w:val="ListParagraph"/>
              <w:numPr>
                <w:ilvl w:val="0"/>
                <w:numId w:val="2"/>
              </w:numPr>
              <w:tabs>
                <w:tab w:val="left" w:pos="2940"/>
              </w:tabs>
              <w:rPr>
                <w:rFonts w:cs="Arial"/>
                <w:sz w:val="20"/>
                <w:szCs w:val="20"/>
              </w:rPr>
            </w:pPr>
            <w:r>
              <w:rPr>
                <w:rFonts w:cs="Arial"/>
                <w:sz w:val="20"/>
                <w:szCs w:val="20"/>
              </w:rPr>
              <w:t xml:space="preserve">Provide </w:t>
            </w:r>
            <w:r w:rsidR="002C432C">
              <w:rPr>
                <w:rFonts w:cs="Arial"/>
                <w:sz w:val="20"/>
                <w:szCs w:val="20"/>
              </w:rPr>
              <w:t>staff training</w:t>
            </w:r>
            <w:r w:rsidR="000A45A3">
              <w:rPr>
                <w:rFonts w:cs="Arial"/>
                <w:sz w:val="20"/>
                <w:szCs w:val="20"/>
              </w:rPr>
              <w:t>, ensuring high quality subject intent and implementation</w:t>
            </w:r>
          </w:p>
          <w:p w14:paraId="39E30108" w14:textId="77777777" w:rsidR="002748D4" w:rsidRDefault="002748D4" w:rsidP="00B204BD">
            <w:pPr>
              <w:pStyle w:val="ListParagraph"/>
              <w:numPr>
                <w:ilvl w:val="0"/>
                <w:numId w:val="2"/>
              </w:numPr>
              <w:tabs>
                <w:tab w:val="left" w:pos="2940"/>
              </w:tabs>
              <w:rPr>
                <w:rFonts w:cs="Arial"/>
                <w:sz w:val="20"/>
                <w:szCs w:val="20"/>
              </w:rPr>
            </w:pPr>
            <w:r>
              <w:rPr>
                <w:rFonts w:cs="Arial"/>
                <w:sz w:val="20"/>
                <w:szCs w:val="20"/>
              </w:rPr>
              <w:t>Provide time for staff to work together to support the implementation of the scheme including time to reflect</w:t>
            </w:r>
          </w:p>
          <w:p w14:paraId="2C71028E" w14:textId="77777777" w:rsidR="002748D4" w:rsidRDefault="002748D4" w:rsidP="00B204BD">
            <w:pPr>
              <w:pStyle w:val="ListParagraph"/>
              <w:numPr>
                <w:ilvl w:val="0"/>
                <w:numId w:val="2"/>
              </w:numPr>
              <w:tabs>
                <w:tab w:val="left" w:pos="2940"/>
              </w:tabs>
              <w:rPr>
                <w:rFonts w:cs="Arial"/>
                <w:sz w:val="20"/>
                <w:szCs w:val="20"/>
              </w:rPr>
            </w:pPr>
            <w:r>
              <w:rPr>
                <w:rFonts w:cs="Arial"/>
                <w:sz w:val="20"/>
                <w:szCs w:val="20"/>
              </w:rPr>
              <w:t>Monitor and review the teaching of the scheme across the school</w:t>
            </w:r>
          </w:p>
          <w:p w14:paraId="730CBA94" w14:textId="6E10799F" w:rsidR="002748D4" w:rsidRPr="00B204BD" w:rsidRDefault="002748D4" w:rsidP="00B204BD">
            <w:pPr>
              <w:pStyle w:val="ListParagraph"/>
              <w:numPr>
                <w:ilvl w:val="0"/>
                <w:numId w:val="2"/>
              </w:numPr>
              <w:tabs>
                <w:tab w:val="left" w:pos="2940"/>
              </w:tabs>
              <w:rPr>
                <w:rFonts w:cs="Arial"/>
                <w:sz w:val="20"/>
                <w:szCs w:val="20"/>
              </w:rPr>
            </w:pPr>
            <w:r>
              <w:rPr>
                <w:rFonts w:cs="Arial"/>
                <w:sz w:val="20"/>
                <w:szCs w:val="20"/>
              </w:rPr>
              <w:t xml:space="preserve">Monitor and review the progress and attainment of pupils </w:t>
            </w:r>
          </w:p>
        </w:tc>
        <w:tc>
          <w:tcPr>
            <w:tcW w:w="852" w:type="dxa"/>
          </w:tcPr>
          <w:p w14:paraId="4A5EADE9" w14:textId="708B5757" w:rsidR="004F2A0D" w:rsidRDefault="00D93A2F" w:rsidP="003B2F7D">
            <w:pPr>
              <w:rPr>
                <w:sz w:val="20"/>
                <w:szCs w:val="20"/>
              </w:rPr>
            </w:pPr>
            <w:r>
              <w:rPr>
                <w:sz w:val="20"/>
                <w:szCs w:val="20"/>
              </w:rPr>
              <w:lastRenderedPageBreak/>
              <w:t>£500</w:t>
            </w:r>
          </w:p>
          <w:p w14:paraId="2D429E16" w14:textId="77777777" w:rsidR="004F2A0D" w:rsidRDefault="004F2A0D" w:rsidP="003B2F7D">
            <w:pPr>
              <w:rPr>
                <w:sz w:val="20"/>
                <w:szCs w:val="20"/>
              </w:rPr>
            </w:pPr>
          </w:p>
          <w:p w14:paraId="6FB76EAE" w14:textId="77777777" w:rsidR="004F2A0D" w:rsidRDefault="004F2A0D" w:rsidP="003B2F7D">
            <w:pPr>
              <w:rPr>
                <w:sz w:val="20"/>
                <w:szCs w:val="20"/>
              </w:rPr>
            </w:pPr>
          </w:p>
          <w:p w14:paraId="6B1E0E5B" w14:textId="77777777" w:rsidR="004F2A0D" w:rsidRDefault="004F2A0D" w:rsidP="003B2F7D">
            <w:pPr>
              <w:rPr>
                <w:sz w:val="20"/>
                <w:szCs w:val="20"/>
              </w:rPr>
            </w:pPr>
          </w:p>
          <w:p w14:paraId="7B19B0B7" w14:textId="77777777" w:rsidR="004F2A0D" w:rsidRDefault="004F2A0D" w:rsidP="003B2F7D">
            <w:pPr>
              <w:rPr>
                <w:sz w:val="20"/>
                <w:szCs w:val="20"/>
              </w:rPr>
            </w:pPr>
          </w:p>
          <w:p w14:paraId="239D5FD5" w14:textId="77777777" w:rsidR="004F2A0D" w:rsidRDefault="004F2A0D" w:rsidP="003B2F7D">
            <w:pPr>
              <w:rPr>
                <w:sz w:val="20"/>
                <w:szCs w:val="20"/>
              </w:rPr>
            </w:pPr>
          </w:p>
          <w:p w14:paraId="677231E3" w14:textId="77777777" w:rsidR="004F2A0D" w:rsidRDefault="004F2A0D" w:rsidP="003B2F7D">
            <w:pPr>
              <w:rPr>
                <w:sz w:val="20"/>
                <w:szCs w:val="20"/>
              </w:rPr>
            </w:pPr>
          </w:p>
          <w:p w14:paraId="22F0C48F" w14:textId="77777777" w:rsidR="004F2A0D" w:rsidRDefault="004F2A0D" w:rsidP="003B2F7D">
            <w:pPr>
              <w:rPr>
                <w:sz w:val="20"/>
                <w:szCs w:val="20"/>
              </w:rPr>
            </w:pPr>
          </w:p>
          <w:p w14:paraId="09B1556E" w14:textId="77777777" w:rsidR="004F2A0D" w:rsidRDefault="004F2A0D" w:rsidP="003B2F7D">
            <w:pPr>
              <w:rPr>
                <w:sz w:val="20"/>
                <w:szCs w:val="20"/>
              </w:rPr>
            </w:pPr>
          </w:p>
          <w:p w14:paraId="73270844" w14:textId="1AC3C6BA" w:rsidR="004F2A0D" w:rsidRDefault="00D93A2F" w:rsidP="003B2F7D">
            <w:pPr>
              <w:rPr>
                <w:sz w:val="20"/>
                <w:szCs w:val="20"/>
              </w:rPr>
            </w:pPr>
            <w:r>
              <w:rPr>
                <w:sz w:val="20"/>
                <w:szCs w:val="20"/>
              </w:rPr>
              <w:t>£250</w:t>
            </w:r>
          </w:p>
          <w:p w14:paraId="3B751875" w14:textId="77777777" w:rsidR="004F2A0D" w:rsidRDefault="004F2A0D" w:rsidP="003B2F7D">
            <w:pPr>
              <w:rPr>
                <w:sz w:val="20"/>
                <w:szCs w:val="20"/>
              </w:rPr>
            </w:pPr>
          </w:p>
          <w:p w14:paraId="16380ECF" w14:textId="77777777" w:rsidR="004F2A0D" w:rsidRDefault="004F2A0D" w:rsidP="003B2F7D">
            <w:pPr>
              <w:rPr>
                <w:sz w:val="20"/>
                <w:szCs w:val="20"/>
              </w:rPr>
            </w:pPr>
          </w:p>
          <w:p w14:paraId="7F9CC78E" w14:textId="77777777" w:rsidR="004F2A0D" w:rsidRDefault="004F2A0D" w:rsidP="003B2F7D">
            <w:pPr>
              <w:rPr>
                <w:sz w:val="20"/>
                <w:szCs w:val="20"/>
              </w:rPr>
            </w:pPr>
          </w:p>
          <w:p w14:paraId="3CA080CE" w14:textId="77777777" w:rsidR="004F2A0D" w:rsidRDefault="004F2A0D" w:rsidP="003B2F7D">
            <w:pPr>
              <w:rPr>
                <w:sz w:val="20"/>
                <w:szCs w:val="20"/>
              </w:rPr>
            </w:pPr>
          </w:p>
          <w:p w14:paraId="747A402A" w14:textId="77777777" w:rsidR="004F2A0D" w:rsidRDefault="004F2A0D" w:rsidP="003B2F7D">
            <w:pPr>
              <w:rPr>
                <w:sz w:val="20"/>
                <w:szCs w:val="20"/>
              </w:rPr>
            </w:pPr>
          </w:p>
          <w:p w14:paraId="10FC8997" w14:textId="77777777" w:rsidR="004F2A0D" w:rsidRDefault="004F2A0D" w:rsidP="003B2F7D">
            <w:pPr>
              <w:rPr>
                <w:sz w:val="20"/>
                <w:szCs w:val="20"/>
              </w:rPr>
            </w:pPr>
          </w:p>
          <w:p w14:paraId="433722EC" w14:textId="72AD2A2F" w:rsidR="0055583F" w:rsidRPr="00A903D6" w:rsidRDefault="0055583F" w:rsidP="003B2F7D">
            <w:pPr>
              <w:rPr>
                <w:sz w:val="20"/>
                <w:szCs w:val="20"/>
              </w:rPr>
            </w:pPr>
          </w:p>
        </w:tc>
        <w:tc>
          <w:tcPr>
            <w:tcW w:w="1417" w:type="dxa"/>
          </w:tcPr>
          <w:p w14:paraId="7E708F62" w14:textId="77777777" w:rsidR="0055583F" w:rsidRDefault="00D93A2F" w:rsidP="00081DC8">
            <w:pPr>
              <w:tabs>
                <w:tab w:val="left" w:pos="2940"/>
              </w:tabs>
              <w:rPr>
                <w:rFonts w:cs="Arial"/>
                <w:sz w:val="20"/>
                <w:szCs w:val="20"/>
              </w:rPr>
            </w:pPr>
            <w:r>
              <w:rPr>
                <w:rFonts w:cs="Arial"/>
                <w:sz w:val="20"/>
                <w:szCs w:val="20"/>
              </w:rPr>
              <w:lastRenderedPageBreak/>
              <w:t>Sept 2024</w:t>
            </w:r>
          </w:p>
          <w:p w14:paraId="21BA2410" w14:textId="77777777" w:rsidR="00D93A2F" w:rsidRDefault="00D93A2F" w:rsidP="00081DC8">
            <w:pPr>
              <w:tabs>
                <w:tab w:val="left" w:pos="2940"/>
              </w:tabs>
              <w:rPr>
                <w:rFonts w:cs="Arial"/>
                <w:sz w:val="20"/>
                <w:szCs w:val="20"/>
              </w:rPr>
            </w:pPr>
          </w:p>
          <w:p w14:paraId="760927BE" w14:textId="77777777" w:rsidR="00D93A2F" w:rsidRDefault="00D93A2F" w:rsidP="00081DC8">
            <w:pPr>
              <w:tabs>
                <w:tab w:val="left" w:pos="2940"/>
              </w:tabs>
              <w:rPr>
                <w:rFonts w:cs="Arial"/>
                <w:sz w:val="20"/>
                <w:szCs w:val="20"/>
              </w:rPr>
            </w:pPr>
          </w:p>
          <w:p w14:paraId="28EED8A1" w14:textId="77777777" w:rsidR="00D93A2F" w:rsidRDefault="00D93A2F" w:rsidP="00081DC8">
            <w:pPr>
              <w:tabs>
                <w:tab w:val="left" w:pos="2940"/>
              </w:tabs>
              <w:rPr>
                <w:rFonts w:cs="Arial"/>
                <w:sz w:val="20"/>
                <w:szCs w:val="20"/>
              </w:rPr>
            </w:pPr>
          </w:p>
          <w:p w14:paraId="13C3C7CA" w14:textId="77777777" w:rsidR="00D93A2F" w:rsidRDefault="00D93A2F" w:rsidP="00081DC8">
            <w:pPr>
              <w:tabs>
                <w:tab w:val="left" w:pos="2940"/>
              </w:tabs>
              <w:rPr>
                <w:rFonts w:cs="Arial"/>
                <w:sz w:val="20"/>
                <w:szCs w:val="20"/>
              </w:rPr>
            </w:pPr>
          </w:p>
          <w:p w14:paraId="61D4A53F" w14:textId="3B1E0C59" w:rsidR="00D93A2F" w:rsidRDefault="00D93A2F" w:rsidP="00081DC8">
            <w:pPr>
              <w:tabs>
                <w:tab w:val="left" w:pos="2940"/>
              </w:tabs>
              <w:rPr>
                <w:rFonts w:cs="Arial"/>
                <w:sz w:val="20"/>
                <w:szCs w:val="20"/>
              </w:rPr>
            </w:pPr>
            <w:r>
              <w:rPr>
                <w:rFonts w:cs="Arial"/>
                <w:sz w:val="20"/>
                <w:szCs w:val="20"/>
              </w:rPr>
              <w:t>Sept 2024</w:t>
            </w:r>
          </w:p>
          <w:p w14:paraId="0ACC916B" w14:textId="64F37C9A" w:rsidR="00D93A2F" w:rsidRDefault="00D93A2F" w:rsidP="00081DC8">
            <w:pPr>
              <w:tabs>
                <w:tab w:val="left" w:pos="2940"/>
              </w:tabs>
              <w:rPr>
                <w:rFonts w:cs="Arial"/>
                <w:sz w:val="20"/>
                <w:szCs w:val="20"/>
              </w:rPr>
            </w:pPr>
          </w:p>
          <w:p w14:paraId="6C000BC4" w14:textId="58D046A7" w:rsidR="00D93A2F" w:rsidRDefault="00D93A2F" w:rsidP="00081DC8">
            <w:pPr>
              <w:tabs>
                <w:tab w:val="left" w:pos="2940"/>
              </w:tabs>
              <w:rPr>
                <w:rFonts w:cs="Arial"/>
                <w:sz w:val="20"/>
                <w:szCs w:val="20"/>
              </w:rPr>
            </w:pPr>
          </w:p>
          <w:p w14:paraId="49335699" w14:textId="518E14EE" w:rsidR="00D93A2F" w:rsidRDefault="00D93A2F" w:rsidP="00081DC8">
            <w:pPr>
              <w:tabs>
                <w:tab w:val="left" w:pos="2940"/>
              </w:tabs>
              <w:rPr>
                <w:rFonts w:cs="Arial"/>
                <w:sz w:val="20"/>
                <w:szCs w:val="20"/>
              </w:rPr>
            </w:pPr>
          </w:p>
          <w:p w14:paraId="14E890AF" w14:textId="4AA2292C" w:rsidR="00D93A2F" w:rsidRDefault="00D93A2F" w:rsidP="00081DC8">
            <w:pPr>
              <w:tabs>
                <w:tab w:val="left" w:pos="2940"/>
              </w:tabs>
              <w:rPr>
                <w:rFonts w:cs="Arial"/>
                <w:sz w:val="20"/>
                <w:szCs w:val="20"/>
              </w:rPr>
            </w:pPr>
            <w:r>
              <w:rPr>
                <w:rFonts w:cs="Arial"/>
                <w:sz w:val="20"/>
                <w:szCs w:val="20"/>
              </w:rPr>
              <w:t>Sept 2024</w:t>
            </w:r>
          </w:p>
          <w:p w14:paraId="4A12571F" w14:textId="3CA52DCF" w:rsidR="00D93A2F" w:rsidRDefault="00D93A2F" w:rsidP="00081DC8">
            <w:pPr>
              <w:tabs>
                <w:tab w:val="left" w:pos="2940"/>
              </w:tabs>
              <w:rPr>
                <w:rFonts w:cs="Arial"/>
                <w:sz w:val="20"/>
                <w:szCs w:val="20"/>
              </w:rPr>
            </w:pPr>
          </w:p>
          <w:p w14:paraId="27DB271B" w14:textId="1D780689" w:rsidR="00D93A2F" w:rsidRDefault="00D93A2F" w:rsidP="00081DC8">
            <w:pPr>
              <w:tabs>
                <w:tab w:val="left" w:pos="2940"/>
              </w:tabs>
              <w:rPr>
                <w:rFonts w:cs="Arial"/>
                <w:sz w:val="20"/>
                <w:szCs w:val="20"/>
              </w:rPr>
            </w:pPr>
          </w:p>
          <w:p w14:paraId="209F7370" w14:textId="201C55F9" w:rsidR="00D93A2F" w:rsidRDefault="00D93A2F" w:rsidP="00081DC8">
            <w:pPr>
              <w:tabs>
                <w:tab w:val="left" w:pos="2940"/>
              </w:tabs>
              <w:rPr>
                <w:rFonts w:cs="Arial"/>
                <w:sz w:val="20"/>
                <w:szCs w:val="20"/>
              </w:rPr>
            </w:pPr>
          </w:p>
          <w:p w14:paraId="7A1AF377" w14:textId="7B149BB7" w:rsidR="00D93A2F" w:rsidRDefault="00D93A2F" w:rsidP="00081DC8">
            <w:pPr>
              <w:tabs>
                <w:tab w:val="left" w:pos="2940"/>
              </w:tabs>
              <w:rPr>
                <w:rFonts w:cs="Arial"/>
                <w:sz w:val="20"/>
                <w:szCs w:val="20"/>
              </w:rPr>
            </w:pPr>
            <w:r>
              <w:rPr>
                <w:rFonts w:cs="Arial"/>
                <w:sz w:val="20"/>
                <w:szCs w:val="20"/>
              </w:rPr>
              <w:t>July 2024</w:t>
            </w:r>
          </w:p>
          <w:p w14:paraId="60A6B038" w14:textId="75C32E2E" w:rsidR="00D93A2F" w:rsidRDefault="00D93A2F" w:rsidP="00081DC8">
            <w:pPr>
              <w:tabs>
                <w:tab w:val="left" w:pos="2940"/>
              </w:tabs>
              <w:rPr>
                <w:rFonts w:cs="Arial"/>
                <w:sz w:val="20"/>
                <w:szCs w:val="20"/>
              </w:rPr>
            </w:pPr>
          </w:p>
          <w:p w14:paraId="5BCF92BF" w14:textId="453D82ED" w:rsidR="00D93A2F" w:rsidRDefault="00D93A2F" w:rsidP="00081DC8">
            <w:pPr>
              <w:tabs>
                <w:tab w:val="left" w:pos="2940"/>
              </w:tabs>
              <w:rPr>
                <w:rFonts w:cs="Arial"/>
                <w:sz w:val="20"/>
                <w:szCs w:val="20"/>
              </w:rPr>
            </w:pPr>
          </w:p>
          <w:p w14:paraId="63D49A42" w14:textId="6E2EBFD9" w:rsidR="00D93A2F" w:rsidRDefault="00D93A2F" w:rsidP="00081DC8">
            <w:pPr>
              <w:tabs>
                <w:tab w:val="left" w:pos="2940"/>
              </w:tabs>
              <w:rPr>
                <w:rFonts w:cs="Arial"/>
                <w:sz w:val="20"/>
                <w:szCs w:val="20"/>
              </w:rPr>
            </w:pPr>
          </w:p>
          <w:p w14:paraId="1282DAED" w14:textId="41156993" w:rsidR="00D93A2F" w:rsidRDefault="00D93A2F" w:rsidP="00081DC8">
            <w:pPr>
              <w:tabs>
                <w:tab w:val="left" w:pos="2940"/>
              </w:tabs>
              <w:rPr>
                <w:rFonts w:cs="Arial"/>
                <w:sz w:val="20"/>
                <w:szCs w:val="20"/>
              </w:rPr>
            </w:pPr>
          </w:p>
          <w:p w14:paraId="6D7FFE12" w14:textId="669734D2" w:rsidR="00D93A2F" w:rsidRDefault="00D93A2F" w:rsidP="00081DC8">
            <w:pPr>
              <w:tabs>
                <w:tab w:val="left" w:pos="2940"/>
              </w:tabs>
              <w:rPr>
                <w:rFonts w:cs="Arial"/>
                <w:sz w:val="20"/>
                <w:szCs w:val="20"/>
              </w:rPr>
            </w:pPr>
            <w:r>
              <w:rPr>
                <w:rFonts w:cs="Arial"/>
                <w:sz w:val="20"/>
                <w:szCs w:val="20"/>
              </w:rPr>
              <w:t>Sept 2024</w:t>
            </w:r>
          </w:p>
          <w:p w14:paraId="51D238D3" w14:textId="08DADD02" w:rsidR="00D93A2F" w:rsidRDefault="00D93A2F" w:rsidP="00081DC8">
            <w:pPr>
              <w:tabs>
                <w:tab w:val="left" w:pos="2940"/>
              </w:tabs>
              <w:rPr>
                <w:rFonts w:cs="Arial"/>
                <w:sz w:val="20"/>
                <w:szCs w:val="20"/>
              </w:rPr>
            </w:pPr>
          </w:p>
          <w:p w14:paraId="4F5D4DD9" w14:textId="4980598B" w:rsidR="00D93A2F" w:rsidRDefault="00D93A2F" w:rsidP="00081DC8">
            <w:pPr>
              <w:tabs>
                <w:tab w:val="left" w:pos="2940"/>
              </w:tabs>
              <w:rPr>
                <w:rFonts w:cs="Arial"/>
                <w:sz w:val="20"/>
                <w:szCs w:val="20"/>
              </w:rPr>
            </w:pPr>
          </w:p>
          <w:p w14:paraId="5BF80FEC" w14:textId="5687B630" w:rsidR="00D93A2F" w:rsidRDefault="00D93A2F" w:rsidP="00081DC8">
            <w:pPr>
              <w:tabs>
                <w:tab w:val="left" w:pos="2940"/>
              </w:tabs>
              <w:rPr>
                <w:rFonts w:cs="Arial"/>
                <w:sz w:val="20"/>
                <w:szCs w:val="20"/>
              </w:rPr>
            </w:pPr>
          </w:p>
          <w:p w14:paraId="2F652708" w14:textId="56971E58" w:rsidR="00D93A2F" w:rsidRDefault="00D93A2F" w:rsidP="00081DC8">
            <w:pPr>
              <w:tabs>
                <w:tab w:val="left" w:pos="2940"/>
              </w:tabs>
              <w:rPr>
                <w:rFonts w:cs="Arial"/>
                <w:sz w:val="20"/>
                <w:szCs w:val="20"/>
              </w:rPr>
            </w:pPr>
          </w:p>
          <w:p w14:paraId="7E73F7E6" w14:textId="5D1D7BFF" w:rsidR="00D93A2F" w:rsidRDefault="00D93A2F" w:rsidP="00081DC8">
            <w:pPr>
              <w:tabs>
                <w:tab w:val="left" w:pos="2940"/>
              </w:tabs>
              <w:rPr>
                <w:rFonts w:cs="Arial"/>
                <w:sz w:val="20"/>
                <w:szCs w:val="20"/>
              </w:rPr>
            </w:pPr>
            <w:r>
              <w:rPr>
                <w:rFonts w:cs="Arial"/>
                <w:sz w:val="20"/>
                <w:szCs w:val="20"/>
              </w:rPr>
              <w:t>Sept 2024</w:t>
            </w:r>
          </w:p>
          <w:p w14:paraId="1A6AC07D" w14:textId="33537F9F" w:rsidR="00D93A2F" w:rsidRDefault="00D93A2F" w:rsidP="00081DC8">
            <w:pPr>
              <w:tabs>
                <w:tab w:val="left" w:pos="2940"/>
              </w:tabs>
              <w:rPr>
                <w:rFonts w:cs="Arial"/>
                <w:sz w:val="20"/>
                <w:szCs w:val="20"/>
              </w:rPr>
            </w:pPr>
            <w:r>
              <w:rPr>
                <w:rFonts w:cs="Arial"/>
                <w:sz w:val="20"/>
                <w:szCs w:val="20"/>
              </w:rPr>
              <w:t>Jan 2024</w:t>
            </w:r>
          </w:p>
          <w:p w14:paraId="2553BC13" w14:textId="77777777" w:rsidR="00D93A2F" w:rsidRDefault="00D93A2F" w:rsidP="00081DC8">
            <w:pPr>
              <w:tabs>
                <w:tab w:val="left" w:pos="2940"/>
              </w:tabs>
              <w:rPr>
                <w:rFonts w:cs="Arial"/>
                <w:sz w:val="20"/>
                <w:szCs w:val="20"/>
              </w:rPr>
            </w:pPr>
          </w:p>
          <w:p w14:paraId="5B4E8B53" w14:textId="77777777" w:rsidR="00D93A2F" w:rsidRDefault="00D93A2F" w:rsidP="00D93A2F">
            <w:pPr>
              <w:tabs>
                <w:tab w:val="left" w:pos="2940"/>
              </w:tabs>
              <w:rPr>
                <w:rFonts w:cs="Arial"/>
                <w:sz w:val="20"/>
                <w:szCs w:val="20"/>
              </w:rPr>
            </w:pPr>
            <w:r>
              <w:rPr>
                <w:rFonts w:cs="Arial"/>
                <w:sz w:val="20"/>
                <w:szCs w:val="20"/>
              </w:rPr>
              <w:t>Sept 2024</w:t>
            </w:r>
          </w:p>
          <w:p w14:paraId="6F43CD8F" w14:textId="77777777" w:rsidR="00D93A2F" w:rsidRDefault="00D93A2F" w:rsidP="00D93A2F">
            <w:pPr>
              <w:tabs>
                <w:tab w:val="left" w:pos="2940"/>
              </w:tabs>
              <w:rPr>
                <w:rFonts w:cs="Arial"/>
                <w:sz w:val="20"/>
                <w:szCs w:val="20"/>
              </w:rPr>
            </w:pPr>
            <w:r>
              <w:rPr>
                <w:rFonts w:cs="Arial"/>
                <w:sz w:val="20"/>
                <w:szCs w:val="20"/>
              </w:rPr>
              <w:t>Jan 2024</w:t>
            </w:r>
          </w:p>
          <w:p w14:paraId="1731E20F" w14:textId="37DEF0AC" w:rsidR="00D93A2F" w:rsidRDefault="00D93A2F" w:rsidP="00D93A2F">
            <w:pPr>
              <w:tabs>
                <w:tab w:val="left" w:pos="2940"/>
              </w:tabs>
              <w:rPr>
                <w:rFonts w:cs="Arial"/>
                <w:sz w:val="20"/>
                <w:szCs w:val="20"/>
              </w:rPr>
            </w:pPr>
          </w:p>
          <w:p w14:paraId="521294CD" w14:textId="2DE3539E" w:rsidR="00D93A2F" w:rsidRDefault="00D93A2F" w:rsidP="00D93A2F">
            <w:pPr>
              <w:tabs>
                <w:tab w:val="left" w:pos="2940"/>
              </w:tabs>
              <w:rPr>
                <w:rFonts w:cs="Arial"/>
                <w:sz w:val="20"/>
                <w:szCs w:val="20"/>
              </w:rPr>
            </w:pPr>
          </w:p>
          <w:p w14:paraId="444123DD" w14:textId="66171D6D" w:rsidR="00D93A2F" w:rsidRDefault="00D93A2F" w:rsidP="00D93A2F">
            <w:pPr>
              <w:tabs>
                <w:tab w:val="left" w:pos="2940"/>
              </w:tabs>
              <w:rPr>
                <w:rFonts w:cs="Arial"/>
                <w:sz w:val="20"/>
                <w:szCs w:val="20"/>
              </w:rPr>
            </w:pPr>
            <w:r>
              <w:rPr>
                <w:rFonts w:cs="Arial"/>
                <w:sz w:val="20"/>
                <w:szCs w:val="20"/>
              </w:rPr>
              <w:t>Termly</w:t>
            </w:r>
          </w:p>
          <w:p w14:paraId="1FD0CD7E" w14:textId="28682E05" w:rsidR="00D93A2F" w:rsidRDefault="00D93A2F" w:rsidP="00D93A2F">
            <w:pPr>
              <w:tabs>
                <w:tab w:val="left" w:pos="2940"/>
              </w:tabs>
              <w:rPr>
                <w:rFonts w:cs="Arial"/>
                <w:sz w:val="20"/>
                <w:szCs w:val="20"/>
              </w:rPr>
            </w:pPr>
          </w:p>
          <w:p w14:paraId="207C58D3" w14:textId="346EBB04" w:rsidR="00D93A2F" w:rsidRDefault="00D93A2F" w:rsidP="00D93A2F">
            <w:pPr>
              <w:tabs>
                <w:tab w:val="left" w:pos="2940"/>
              </w:tabs>
              <w:rPr>
                <w:rFonts w:cs="Arial"/>
                <w:sz w:val="20"/>
                <w:szCs w:val="20"/>
              </w:rPr>
            </w:pPr>
            <w:r>
              <w:rPr>
                <w:rFonts w:cs="Arial"/>
                <w:sz w:val="20"/>
                <w:szCs w:val="20"/>
              </w:rPr>
              <w:t>Termly</w:t>
            </w:r>
          </w:p>
          <w:p w14:paraId="170727BB" w14:textId="1211632C" w:rsidR="00D93A2F" w:rsidRDefault="00D93A2F" w:rsidP="00081DC8">
            <w:pPr>
              <w:tabs>
                <w:tab w:val="left" w:pos="2940"/>
              </w:tabs>
              <w:rPr>
                <w:rFonts w:cs="Arial"/>
                <w:sz w:val="20"/>
                <w:szCs w:val="20"/>
              </w:rPr>
            </w:pPr>
          </w:p>
        </w:tc>
        <w:tc>
          <w:tcPr>
            <w:tcW w:w="1134" w:type="dxa"/>
            <w:shd w:val="clear" w:color="auto" w:fill="00B0F0"/>
          </w:tcPr>
          <w:p w14:paraId="6C144114" w14:textId="61D2DBDC" w:rsidR="0055583F" w:rsidRDefault="00263F12" w:rsidP="000C10EC">
            <w:pPr>
              <w:rPr>
                <w:sz w:val="20"/>
                <w:szCs w:val="20"/>
              </w:rPr>
            </w:pPr>
            <w:r>
              <w:rPr>
                <w:sz w:val="20"/>
                <w:szCs w:val="20"/>
              </w:rPr>
              <w:lastRenderedPageBreak/>
              <w:t>T/L</w:t>
            </w:r>
            <w:r w:rsidR="006A393D">
              <w:rPr>
                <w:sz w:val="20"/>
                <w:szCs w:val="20"/>
              </w:rPr>
              <w:t xml:space="preserve"> governors</w:t>
            </w:r>
          </w:p>
          <w:p w14:paraId="16514D41" w14:textId="480D79AD" w:rsidR="006A393D" w:rsidRDefault="006A393D" w:rsidP="000C10EC">
            <w:pPr>
              <w:rPr>
                <w:sz w:val="20"/>
                <w:szCs w:val="20"/>
              </w:rPr>
            </w:pPr>
          </w:p>
          <w:p w14:paraId="60119A4B" w14:textId="20DE52B5" w:rsidR="0055583F" w:rsidRDefault="005E5B33" w:rsidP="005E5B33">
            <w:pPr>
              <w:rPr>
                <w:sz w:val="20"/>
                <w:szCs w:val="20"/>
              </w:rPr>
            </w:pPr>
            <w:r>
              <w:rPr>
                <w:sz w:val="20"/>
                <w:szCs w:val="20"/>
              </w:rPr>
              <w:t>LS/AB/EG</w:t>
            </w:r>
          </w:p>
        </w:tc>
        <w:tc>
          <w:tcPr>
            <w:tcW w:w="726" w:type="dxa"/>
          </w:tcPr>
          <w:p w14:paraId="67CE0A8C" w14:textId="2640C89A" w:rsidR="00AD2381" w:rsidRPr="006243FA" w:rsidRDefault="00D93A2F" w:rsidP="000C10EC">
            <w:pPr>
              <w:rPr>
                <w:bCs/>
                <w:sz w:val="20"/>
                <w:szCs w:val="20"/>
              </w:rPr>
            </w:pPr>
            <w:r w:rsidRPr="006243FA">
              <w:rPr>
                <w:bCs/>
                <w:sz w:val="20"/>
                <w:szCs w:val="20"/>
              </w:rPr>
              <w:t>LS</w:t>
            </w:r>
          </w:p>
        </w:tc>
        <w:tc>
          <w:tcPr>
            <w:tcW w:w="3446" w:type="dxa"/>
          </w:tcPr>
          <w:p w14:paraId="6A74E1D0" w14:textId="77777777" w:rsidR="002748D4" w:rsidRDefault="002748D4" w:rsidP="002748D4">
            <w:pPr>
              <w:rPr>
                <w:b/>
                <w:sz w:val="20"/>
                <w:szCs w:val="20"/>
              </w:rPr>
            </w:pPr>
          </w:p>
          <w:p w14:paraId="43C7C36C" w14:textId="77777777" w:rsidR="002748D4" w:rsidRPr="005770AD" w:rsidRDefault="002748D4" w:rsidP="002748D4">
            <w:pPr>
              <w:tabs>
                <w:tab w:val="left" w:pos="2940"/>
              </w:tabs>
              <w:rPr>
                <w:rFonts w:cs="Arial"/>
                <w:sz w:val="20"/>
                <w:szCs w:val="20"/>
              </w:rPr>
            </w:pPr>
          </w:p>
          <w:p w14:paraId="75A6D4B7" w14:textId="77777777" w:rsidR="002748D4" w:rsidRPr="005770AD" w:rsidRDefault="002748D4" w:rsidP="002748D4">
            <w:pPr>
              <w:tabs>
                <w:tab w:val="left" w:pos="2940"/>
              </w:tabs>
              <w:rPr>
                <w:rFonts w:cs="Arial"/>
                <w:sz w:val="20"/>
                <w:szCs w:val="20"/>
              </w:rPr>
            </w:pPr>
          </w:p>
          <w:p w14:paraId="6677915F" w14:textId="1A33C8AB" w:rsidR="002748D4" w:rsidRPr="00541C1A" w:rsidRDefault="002748D4" w:rsidP="00B441A7">
            <w:pPr>
              <w:tabs>
                <w:tab w:val="left" w:pos="2940"/>
              </w:tabs>
              <w:rPr>
                <w:b/>
                <w:sz w:val="20"/>
                <w:szCs w:val="20"/>
              </w:rPr>
            </w:pPr>
          </w:p>
        </w:tc>
      </w:tr>
      <w:tr w:rsidR="0055583F" w:rsidRPr="00A903D6" w14:paraId="712DE666" w14:textId="77777777" w:rsidTr="004F2A0D">
        <w:tc>
          <w:tcPr>
            <w:tcW w:w="2301" w:type="dxa"/>
          </w:tcPr>
          <w:p w14:paraId="64BB277E" w14:textId="50FC01D6" w:rsidR="0055583F" w:rsidRPr="00696AA9" w:rsidRDefault="00971C6D" w:rsidP="002776BB">
            <w:pPr>
              <w:rPr>
                <w:b/>
                <w:sz w:val="20"/>
                <w:szCs w:val="20"/>
              </w:rPr>
            </w:pPr>
            <w:r>
              <w:rPr>
                <w:b/>
                <w:sz w:val="20"/>
                <w:szCs w:val="20"/>
              </w:rPr>
              <w:t>Further r</w:t>
            </w:r>
            <w:r w:rsidR="0055583F">
              <w:rPr>
                <w:b/>
                <w:sz w:val="20"/>
                <w:szCs w:val="20"/>
              </w:rPr>
              <w:t>eview the whole school approach to adaptive teaching</w:t>
            </w:r>
          </w:p>
        </w:tc>
        <w:tc>
          <w:tcPr>
            <w:tcW w:w="4072" w:type="dxa"/>
          </w:tcPr>
          <w:p w14:paraId="7AE6ED47" w14:textId="0E2A9EEE" w:rsidR="0055583F" w:rsidRPr="00226FC0" w:rsidRDefault="0055583F" w:rsidP="00226FC0">
            <w:pPr>
              <w:pStyle w:val="ListParagraph"/>
              <w:numPr>
                <w:ilvl w:val="0"/>
                <w:numId w:val="3"/>
              </w:numPr>
              <w:tabs>
                <w:tab w:val="left" w:pos="2940"/>
              </w:tabs>
              <w:rPr>
                <w:rFonts w:cs="Arial"/>
                <w:sz w:val="20"/>
                <w:szCs w:val="20"/>
              </w:rPr>
            </w:pPr>
            <w:r w:rsidRPr="00226FC0">
              <w:rPr>
                <w:rFonts w:cs="Arial"/>
                <w:sz w:val="20"/>
                <w:szCs w:val="20"/>
              </w:rPr>
              <w:t xml:space="preserve">Provide </w:t>
            </w:r>
            <w:r w:rsidR="00B441A7" w:rsidRPr="00226FC0">
              <w:rPr>
                <w:rFonts w:cs="Arial"/>
                <w:sz w:val="20"/>
                <w:szCs w:val="20"/>
              </w:rPr>
              <w:t xml:space="preserve">further </w:t>
            </w:r>
            <w:r w:rsidR="00971C6D">
              <w:rPr>
                <w:rFonts w:cs="Arial"/>
                <w:sz w:val="20"/>
                <w:szCs w:val="20"/>
              </w:rPr>
              <w:t xml:space="preserve">support </w:t>
            </w:r>
            <w:r w:rsidRPr="00226FC0">
              <w:rPr>
                <w:rFonts w:cs="Arial"/>
                <w:sz w:val="20"/>
                <w:szCs w:val="20"/>
              </w:rPr>
              <w:t>staff training in how to adapt the curriculum for all pupils</w:t>
            </w:r>
          </w:p>
          <w:p w14:paraId="0829BB33" w14:textId="57522150" w:rsidR="0055583F" w:rsidRPr="00226FC0" w:rsidRDefault="00B441A7" w:rsidP="00226FC0">
            <w:pPr>
              <w:pStyle w:val="ListParagraph"/>
              <w:numPr>
                <w:ilvl w:val="0"/>
                <w:numId w:val="3"/>
              </w:numPr>
              <w:tabs>
                <w:tab w:val="left" w:pos="2940"/>
              </w:tabs>
              <w:rPr>
                <w:rFonts w:cs="Arial"/>
                <w:sz w:val="20"/>
                <w:szCs w:val="20"/>
              </w:rPr>
            </w:pPr>
            <w:r w:rsidRPr="00226FC0">
              <w:rPr>
                <w:rFonts w:cs="Arial"/>
                <w:sz w:val="20"/>
                <w:szCs w:val="20"/>
              </w:rPr>
              <w:t>Continue to e</w:t>
            </w:r>
            <w:r w:rsidR="0055583F" w:rsidRPr="00226FC0">
              <w:rPr>
                <w:rFonts w:cs="Arial"/>
                <w:sz w:val="20"/>
                <w:szCs w:val="20"/>
              </w:rPr>
              <w:t>nsure that expectations remain high and that staff have the expectation that all pupils can succeed</w:t>
            </w:r>
          </w:p>
          <w:p w14:paraId="35CC2696" w14:textId="77777777" w:rsidR="0055583F" w:rsidRPr="00226FC0" w:rsidRDefault="0055583F" w:rsidP="00226FC0">
            <w:pPr>
              <w:pStyle w:val="ListParagraph"/>
              <w:numPr>
                <w:ilvl w:val="0"/>
                <w:numId w:val="3"/>
              </w:numPr>
              <w:tabs>
                <w:tab w:val="left" w:pos="2940"/>
              </w:tabs>
              <w:rPr>
                <w:rFonts w:cs="Arial"/>
                <w:sz w:val="20"/>
                <w:szCs w:val="20"/>
              </w:rPr>
            </w:pPr>
            <w:r w:rsidRPr="00226FC0">
              <w:rPr>
                <w:rFonts w:cs="Arial"/>
                <w:sz w:val="20"/>
                <w:szCs w:val="20"/>
              </w:rPr>
              <w:t xml:space="preserve">Review and update the Equality policy and targets and the accessibility policy and targets </w:t>
            </w:r>
          </w:p>
          <w:p w14:paraId="010A533C" w14:textId="77777777" w:rsidR="0055583F" w:rsidRPr="00226FC0" w:rsidRDefault="0055583F" w:rsidP="00226FC0">
            <w:pPr>
              <w:pStyle w:val="ListParagraph"/>
              <w:numPr>
                <w:ilvl w:val="0"/>
                <w:numId w:val="3"/>
              </w:numPr>
              <w:tabs>
                <w:tab w:val="left" w:pos="2940"/>
              </w:tabs>
              <w:rPr>
                <w:rFonts w:cs="Arial"/>
                <w:sz w:val="20"/>
                <w:szCs w:val="20"/>
              </w:rPr>
            </w:pPr>
            <w:r w:rsidRPr="00226FC0">
              <w:rPr>
                <w:rFonts w:cs="Arial"/>
                <w:sz w:val="20"/>
                <w:szCs w:val="20"/>
              </w:rPr>
              <w:t>Monitor adaptive teaching across the school – raise the expectations for pupil including those with SEND.</w:t>
            </w:r>
          </w:p>
          <w:p w14:paraId="0427C2B2" w14:textId="77777777" w:rsidR="0055583F" w:rsidRPr="00226FC0" w:rsidRDefault="0055583F" w:rsidP="00226FC0">
            <w:pPr>
              <w:pStyle w:val="ListParagraph"/>
              <w:numPr>
                <w:ilvl w:val="0"/>
                <w:numId w:val="3"/>
              </w:numPr>
              <w:tabs>
                <w:tab w:val="left" w:pos="2940"/>
              </w:tabs>
              <w:rPr>
                <w:rFonts w:cs="Arial"/>
                <w:sz w:val="20"/>
                <w:szCs w:val="20"/>
              </w:rPr>
            </w:pPr>
            <w:r w:rsidRPr="00226FC0">
              <w:rPr>
                <w:rFonts w:cs="Arial"/>
                <w:sz w:val="20"/>
                <w:szCs w:val="20"/>
              </w:rPr>
              <w:t xml:space="preserve">Improve progress of SEND pupils – track carefully through Target Tracker </w:t>
            </w:r>
          </w:p>
        </w:tc>
        <w:tc>
          <w:tcPr>
            <w:tcW w:w="852" w:type="dxa"/>
          </w:tcPr>
          <w:p w14:paraId="0464EC5A" w14:textId="73F774E8" w:rsidR="0055583F" w:rsidRPr="00A903D6" w:rsidRDefault="0055583F" w:rsidP="003B2F7D">
            <w:pPr>
              <w:rPr>
                <w:sz w:val="20"/>
                <w:szCs w:val="20"/>
              </w:rPr>
            </w:pPr>
          </w:p>
        </w:tc>
        <w:tc>
          <w:tcPr>
            <w:tcW w:w="1417" w:type="dxa"/>
          </w:tcPr>
          <w:p w14:paraId="6C46309D" w14:textId="77777777" w:rsidR="0055583F" w:rsidRDefault="00AF665F" w:rsidP="00081DC8">
            <w:pPr>
              <w:tabs>
                <w:tab w:val="left" w:pos="2940"/>
              </w:tabs>
              <w:rPr>
                <w:rFonts w:cs="Arial"/>
                <w:sz w:val="20"/>
                <w:szCs w:val="20"/>
              </w:rPr>
            </w:pPr>
            <w:r>
              <w:rPr>
                <w:rFonts w:cs="Arial"/>
                <w:sz w:val="20"/>
                <w:szCs w:val="20"/>
              </w:rPr>
              <w:t>Jan 2024</w:t>
            </w:r>
          </w:p>
          <w:p w14:paraId="037E6420" w14:textId="77777777" w:rsidR="00AF665F" w:rsidRDefault="00AF665F" w:rsidP="00081DC8">
            <w:pPr>
              <w:tabs>
                <w:tab w:val="left" w:pos="2940"/>
              </w:tabs>
              <w:rPr>
                <w:rFonts w:cs="Arial"/>
                <w:sz w:val="20"/>
                <w:szCs w:val="20"/>
              </w:rPr>
            </w:pPr>
          </w:p>
          <w:p w14:paraId="31AA1163" w14:textId="77777777" w:rsidR="00AF665F" w:rsidRDefault="00AF665F" w:rsidP="00081DC8">
            <w:pPr>
              <w:tabs>
                <w:tab w:val="left" w:pos="2940"/>
              </w:tabs>
              <w:rPr>
                <w:rFonts w:cs="Arial"/>
                <w:sz w:val="20"/>
                <w:szCs w:val="20"/>
              </w:rPr>
            </w:pPr>
          </w:p>
          <w:p w14:paraId="6C02ABFC" w14:textId="77777777" w:rsidR="00AF665F" w:rsidRDefault="00AF665F" w:rsidP="00081DC8">
            <w:pPr>
              <w:tabs>
                <w:tab w:val="left" w:pos="2940"/>
              </w:tabs>
              <w:rPr>
                <w:rFonts w:cs="Arial"/>
                <w:sz w:val="20"/>
                <w:szCs w:val="20"/>
              </w:rPr>
            </w:pPr>
            <w:r>
              <w:rPr>
                <w:rFonts w:cs="Arial"/>
                <w:sz w:val="20"/>
                <w:szCs w:val="20"/>
              </w:rPr>
              <w:t>July 2025</w:t>
            </w:r>
          </w:p>
          <w:p w14:paraId="5EA1EB91" w14:textId="77777777" w:rsidR="00AF665F" w:rsidRDefault="00AF665F" w:rsidP="00081DC8">
            <w:pPr>
              <w:tabs>
                <w:tab w:val="left" w:pos="2940"/>
              </w:tabs>
              <w:rPr>
                <w:rFonts w:cs="Arial"/>
                <w:sz w:val="20"/>
                <w:szCs w:val="20"/>
              </w:rPr>
            </w:pPr>
          </w:p>
          <w:p w14:paraId="44F58460" w14:textId="77777777" w:rsidR="00AF665F" w:rsidRDefault="00AF665F" w:rsidP="00081DC8">
            <w:pPr>
              <w:tabs>
                <w:tab w:val="left" w:pos="2940"/>
              </w:tabs>
              <w:rPr>
                <w:rFonts w:cs="Arial"/>
                <w:sz w:val="20"/>
                <w:szCs w:val="20"/>
              </w:rPr>
            </w:pPr>
          </w:p>
          <w:p w14:paraId="62C6074C" w14:textId="77777777" w:rsidR="00AF665F" w:rsidRDefault="00AF665F" w:rsidP="00081DC8">
            <w:pPr>
              <w:tabs>
                <w:tab w:val="left" w:pos="2940"/>
              </w:tabs>
              <w:rPr>
                <w:rFonts w:cs="Arial"/>
                <w:sz w:val="20"/>
                <w:szCs w:val="20"/>
              </w:rPr>
            </w:pPr>
          </w:p>
          <w:p w14:paraId="7A66C75A" w14:textId="77777777" w:rsidR="00AF665F" w:rsidRDefault="00AF665F" w:rsidP="00081DC8">
            <w:pPr>
              <w:tabs>
                <w:tab w:val="left" w:pos="2940"/>
              </w:tabs>
              <w:rPr>
                <w:rFonts w:cs="Arial"/>
                <w:sz w:val="20"/>
                <w:szCs w:val="20"/>
              </w:rPr>
            </w:pPr>
            <w:r>
              <w:rPr>
                <w:rFonts w:cs="Arial"/>
                <w:sz w:val="20"/>
                <w:szCs w:val="20"/>
              </w:rPr>
              <w:t>Jan 2025</w:t>
            </w:r>
          </w:p>
          <w:p w14:paraId="535E3C22" w14:textId="77777777" w:rsidR="00AF665F" w:rsidRDefault="00AF665F" w:rsidP="00081DC8">
            <w:pPr>
              <w:tabs>
                <w:tab w:val="left" w:pos="2940"/>
              </w:tabs>
              <w:rPr>
                <w:rFonts w:cs="Arial"/>
                <w:sz w:val="20"/>
                <w:szCs w:val="20"/>
              </w:rPr>
            </w:pPr>
          </w:p>
          <w:p w14:paraId="6746BE87" w14:textId="77777777" w:rsidR="00AF665F" w:rsidRDefault="00AF665F" w:rsidP="00081DC8">
            <w:pPr>
              <w:tabs>
                <w:tab w:val="left" w:pos="2940"/>
              </w:tabs>
              <w:rPr>
                <w:rFonts w:cs="Arial"/>
                <w:sz w:val="20"/>
                <w:szCs w:val="20"/>
              </w:rPr>
            </w:pPr>
          </w:p>
          <w:p w14:paraId="17F1016A" w14:textId="77777777" w:rsidR="00AF665F" w:rsidRDefault="00AF665F" w:rsidP="00081DC8">
            <w:pPr>
              <w:tabs>
                <w:tab w:val="left" w:pos="2940"/>
              </w:tabs>
              <w:rPr>
                <w:rFonts w:cs="Arial"/>
                <w:sz w:val="20"/>
                <w:szCs w:val="20"/>
              </w:rPr>
            </w:pPr>
            <w:r>
              <w:rPr>
                <w:rFonts w:cs="Arial"/>
                <w:sz w:val="20"/>
                <w:szCs w:val="20"/>
              </w:rPr>
              <w:t>July 2025</w:t>
            </w:r>
          </w:p>
          <w:p w14:paraId="2FC2B004" w14:textId="77777777" w:rsidR="00AF665F" w:rsidRDefault="00AF665F" w:rsidP="00081DC8">
            <w:pPr>
              <w:tabs>
                <w:tab w:val="left" w:pos="2940"/>
              </w:tabs>
              <w:rPr>
                <w:rFonts w:cs="Arial"/>
                <w:sz w:val="20"/>
                <w:szCs w:val="20"/>
              </w:rPr>
            </w:pPr>
          </w:p>
          <w:p w14:paraId="78943487" w14:textId="77777777" w:rsidR="00AF665F" w:rsidRDefault="00AF665F" w:rsidP="00081DC8">
            <w:pPr>
              <w:tabs>
                <w:tab w:val="left" w:pos="2940"/>
              </w:tabs>
              <w:rPr>
                <w:rFonts w:cs="Arial"/>
                <w:sz w:val="20"/>
                <w:szCs w:val="20"/>
              </w:rPr>
            </w:pPr>
          </w:p>
          <w:p w14:paraId="417505A6" w14:textId="0CA8EBE8" w:rsidR="00AF665F" w:rsidRDefault="00AF665F" w:rsidP="00081DC8">
            <w:pPr>
              <w:tabs>
                <w:tab w:val="left" w:pos="2940"/>
              </w:tabs>
              <w:rPr>
                <w:rFonts w:cs="Arial"/>
                <w:sz w:val="20"/>
                <w:szCs w:val="20"/>
              </w:rPr>
            </w:pPr>
            <w:r>
              <w:rPr>
                <w:rFonts w:cs="Arial"/>
                <w:sz w:val="20"/>
                <w:szCs w:val="20"/>
              </w:rPr>
              <w:t>July 2025</w:t>
            </w:r>
          </w:p>
        </w:tc>
        <w:tc>
          <w:tcPr>
            <w:tcW w:w="1134" w:type="dxa"/>
            <w:shd w:val="clear" w:color="auto" w:fill="00B0F0"/>
          </w:tcPr>
          <w:p w14:paraId="76F55A9B" w14:textId="77777777" w:rsidR="00417DA5" w:rsidRDefault="00417DA5" w:rsidP="00417DA5">
            <w:pPr>
              <w:rPr>
                <w:sz w:val="20"/>
                <w:szCs w:val="20"/>
              </w:rPr>
            </w:pPr>
            <w:r>
              <w:rPr>
                <w:sz w:val="20"/>
                <w:szCs w:val="20"/>
              </w:rPr>
              <w:t>T/L governors</w:t>
            </w:r>
          </w:p>
          <w:p w14:paraId="0526CFEE" w14:textId="77777777" w:rsidR="0055583F" w:rsidRDefault="0055583F" w:rsidP="000C10EC">
            <w:pPr>
              <w:rPr>
                <w:sz w:val="20"/>
                <w:szCs w:val="20"/>
              </w:rPr>
            </w:pPr>
          </w:p>
          <w:p w14:paraId="16E65141" w14:textId="24D5AD06" w:rsidR="00417DA5" w:rsidRDefault="00417DA5" w:rsidP="000C10EC">
            <w:pPr>
              <w:rPr>
                <w:sz w:val="20"/>
                <w:szCs w:val="20"/>
              </w:rPr>
            </w:pPr>
            <w:r>
              <w:rPr>
                <w:sz w:val="20"/>
                <w:szCs w:val="20"/>
              </w:rPr>
              <w:t>AB/SS</w:t>
            </w:r>
          </w:p>
        </w:tc>
        <w:tc>
          <w:tcPr>
            <w:tcW w:w="726" w:type="dxa"/>
          </w:tcPr>
          <w:p w14:paraId="3A6C2C5B" w14:textId="6A923C80" w:rsidR="00AD2381" w:rsidRPr="006243FA" w:rsidRDefault="005E5B33" w:rsidP="000C10EC">
            <w:pPr>
              <w:rPr>
                <w:bCs/>
                <w:sz w:val="20"/>
                <w:szCs w:val="20"/>
              </w:rPr>
            </w:pPr>
            <w:r w:rsidRPr="006243FA">
              <w:rPr>
                <w:bCs/>
                <w:sz w:val="20"/>
                <w:szCs w:val="20"/>
              </w:rPr>
              <w:t>AB/SS</w:t>
            </w:r>
          </w:p>
        </w:tc>
        <w:tc>
          <w:tcPr>
            <w:tcW w:w="3446" w:type="dxa"/>
          </w:tcPr>
          <w:p w14:paraId="62EE75E6" w14:textId="77777777" w:rsidR="0055583F" w:rsidRPr="00541C1A" w:rsidRDefault="0055583F" w:rsidP="000C10EC">
            <w:pPr>
              <w:rPr>
                <w:b/>
                <w:sz w:val="20"/>
                <w:szCs w:val="20"/>
              </w:rPr>
            </w:pPr>
          </w:p>
        </w:tc>
      </w:tr>
      <w:tr w:rsidR="0055583F" w:rsidRPr="00A903D6" w14:paraId="14830A6B" w14:textId="77777777" w:rsidTr="004F2A0D">
        <w:tc>
          <w:tcPr>
            <w:tcW w:w="2301" w:type="dxa"/>
          </w:tcPr>
          <w:p w14:paraId="458ABF91" w14:textId="2FAEA159" w:rsidR="0055583F" w:rsidRPr="00696AA9" w:rsidRDefault="005E5B33" w:rsidP="0018321A">
            <w:pPr>
              <w:rPr>
                <w:b/>
                <w:sz w:val="20"/>
                <w:szCs w:val="20"/>
              </w:rPr>
            </w:pPr>
            <w:r>
              <w:rPr>
                <w:b/>
                <w:sz w:val="20"/>
                <w:szCs w:val="20"/>
              </w:rPr>
              <w:t xml:space="preserve">To further develop the teaching of computers across the school, </w:t>
            </w:r>
            <w:r>
              <w:rPr>
                <w:b/>
                <w:sz w:val="20"/>
                <w:szCs w:val="20"/>
              </w:rPr>
              <w:lastRenderedPageBreak/>
              <w:t>leading to an improvement in pupil progress</w:t>
            </w:r>
          </w:p>
        </w:tc>
        <w:tc>
          <w:tcPr>
            <w:tcW w:w="4072" w:type="dxa"/>
          </w:tcPr>
          <w:p w14:paraId="5EDF6D61" w14:textId="26B82223" w:rsidR="0055583F" w:rsidRDefault="00041366" w:rsidP="00041366">
            <w:pPr>
              <w:pStyle w:val="ListParagraph"/>
              <w:numPr>
                <w:ilvl w:val="0"/>
                <w:numId w:val="4"/>
              </w:numPr>
              <w:rPr>
                <w:sz w:val="20"/>
                <w:szCs w:val="20"/>
              </w:rPr>
            </w:pPr>
            <w:r>
              <w:rPr>
                <w:sz w:val="20"/>
                <w:szCs w:val="20"/>
              </w:rPr>
              <w:lastRenderedPageBreak/>
              <w:t xml:space="preserve">Investigate the </w:t>
            </w:r>
            <w:r w:rsidR="005E5B33">
              <w:rPr>
                <w:sz w:val="20"/>
                <w:szCs w:val="20"/>
              </w:rPr>
              <w:t>Teach Computing</w:t>
            </w:r>
            <w:r>
              <w:rPr>
                <w:sz w:val="20"/>
                <w:szCs w:val="20"/>
              </w:rPr>
              <w:t xml:space="preserve"> hub training</w:t>
            </w:r>
          </w:p>
          <w:p w14:paraId="7FE5C8DF" w14:textId="77777777" w:rsidR="00041366" w:rsidRDefault="00041366" w:rsidP="00041366">
            <w:pPr>
              <w:pStyle w:val="ListParagraph"/>
              <w:numPr>
                <w:ilvl w:val="0"/>
                <w:numId w:val="4"/>
              </w:numPr>
              <w:rPr>
                <w:sz w:val="20"/>
                <w:szCs w:val="20"/>
              </w:rPr>
            </w:pPr>
            <w:r>
              <w:rPr>
                <w:sz w:val="20"/>
                <w:szCs w:val="20"/>
              </w:rPr>
              <w:lastRenderedPageBreak/>
              <w:t>Attend training for implementing the scheme</w:t>
            </w:r>
          </w:p>
          <w:p w14:paraId="65F4CB84" w14:textId="5970A766" w:rsidR="00041366" w:rsidRDefault="00041366" w:rsidP="00041366">
            <w:pPr>
              <w:pStyle w:val="ListParagraph"/>
              <w:numPr>
                <w:ilvl w:val="0"/>
                <w:numId w:val="4"/>
              </w:numPr>
              <w:rPr>
                <w:sz w:val="20"/>
                <w:szCs w:val="20"/>
              </w:rPr>
            </w:pPr>
            <w:r>
              <w:rPr>
                <w:sz w:val="20"/>
                <w:szCs w:val="20"/>
              </w:rPr>
              <w:t>Liaise with the Computing Hub – re hiring of equipment</w:t>
            </w:r>
          </w:p>
          <w:p w14:paraId="51D2EC9D" w14:textId="2BFFFB8F" w:rsidR="005E5B33" w:rsidRDefault="005E5B33" w:rsidP="00041366">
            <w:pPr>
              <w:pStyle w:val="ListParagraph"/>
              <w:numPr>
                <w:ilvl w:val="0"/>
                <w:numId w:val="4"/>
              </w:numPr>
              <w:rPr>
                <w:sz w:val="20"/>
                <w:szCs w:val="20"/>
              </w:rPr>
            </w:pPr>
            <w:r>
              <w:rPr>
                <w:sz w:val="20"/>
                <w:szCs w:val="20"/>
              </w:rPr>
              <w:t xml:space="preserve">Purchase a bank of 15 </w:t>
            </w:r>
            <w:proofErr w:type="spellStart"/>
            <w:r>
              <w:rPr>
                <w:sz w:val="20"/>
                <w:szCs w:val="20"/>
              </w:rPr>
              <w:t>ipads</w:t>
            </w:r>
            <w:proofErr w:type="spellEnd"/>
            <w:r>
              <w:rPr>
                <w:sz w:val="20"/>
                <w:szCs w:val="20"/>
              </w:rPr>
              <w:t xml:space="preserve"> and charging cabinet, liaise with the PTFA and local organisations to raise the funds  </w:t>
            </w:r>
          </w:p>
          <w:p w14:paraId="71278768" w14:textId="77777777" w:rsidR="00041366" w:rsidRDefault="00041366" w:rsidP="00041366">
            <w:pPr>
              <w:pStyle w:val="ListParagraph"/>
              <w:numPr>
                <w:ilvl w:val="0"/>
                <w:numId w:val="4"/>
              </w:numPr>
              <w:rPr>
                <w:sz w:val="20"/>
                <w:szCs w:val="20"/>
              </w:rPr>
            </w:pPr>
            <w:r>
              <w:rPr>
                <w:sz w:val="20"/>
                <w:szCs w:val="20"/>
              </w:rPr>
              <w:t>Introduce the new scheme of work across the whole school</w:t>
            </w:r>
          </w:p>
          <w:p w14:paraId="0F14E562" w14:textId="77777777" w:rsidR="00041366" w:rsidRDefault="00041366" w:rsidP="00041366">
            <w:pPr>
              <w:pStyle w:val="ListParagraph"/>
              <w:numPr>
                <w:ilvl w:val="0"/>
                <w:numId w:val="4"/>
              </w:numPr>
              <w:rPr>
                <w:sz w:val="20"/>
                <w:szCs w:val="20"/>
              </w:rPr>
            </w:pPr>
            <w:r>
              <w:rPr>
                <w:sz w:val="20"/>
                <w:szCs w:val="20"/>
              </w:rPr>
              <w:t>Provide support and staff training through staff meetings</w:t>
            </w:r>
          </w:p>
          <w:p w14:paraId="41035108" w14:textId="77777777" w:rsidR="00041366" w:rsidRDefault="00041366" w:rsidP="00041366">
            <w:pPr>
              <w:pStyle w:val="ListParagraph"/>
              <w:numPr>
                <w:ilvl w:val="0"/>
                <w:numId w:val="4"/>
              </w:numPr>
              <w:rPr>
                <w:sz w:val="20"/>
                <w:szCs w:val="20"/>
              </w:rPr>
            </w:pPr>
            <w:r>
              <w:rPr>
                <w:sz w:val="20"/>
                <w:szCs w:val="20"/>
              </w:rPr>
              <w:t xml:space="preserve">Identify links between the new curriculum scheme of </w:t>
            </w:r>
            <w:proofErr w:type="gramStart"/>
            <w:r>
              <w:rPr>
                <w:sz w:val="20"/>
                <w:szCs w:val="20"/>
              </w:rPr>
              <w:t>work  and</w:t>
            </w:r>
            <w:proofErr w:type="gramEnd"/>
            <w:r>
              <w:rPr>
                <w:sz w:val="20"/>
                <w:szCs w:val="20"/>
              </w:rPr>
              <w:t xml:space="preserve"> BGFL the learning platform used in school.</w:t>
            </w:r>
          </w:p>
          <w:p w14:paraId="74143606" w14:textId="6BDF222D" w:rsidR="00041366" w:rsidRPr="00041366" w:rsidRDefault="00041366" w:rsidP="00041366">
            <w:pPr>
              <w:pStyle w:val="ListParagraph"/>
              <w:numPr>
                <w:ilvl w:val="0"/>
                <w:numId w:val="4"/>
              </w:numPr>
              <w:rPr>
                <w:sz w:val="20"/>
                <w:szCs w:val="20"/>
              </w:rPr>
            </w:pPr>
            <w:r>
              <w:rPr>
                <w:sz w:val="20"/>
                <w:szCs w:val="20"/>
              </w:rPr>
              <w:t>Monitor the teaching of computing across the school, observing lessons, pupil voice and looking at pupil’s work.</w:t>
            </w:r>
          </w:p>
        </w:tc>
        <w:tc>
          <w:tcPr>
            <w:tcW w:w="852" w:type="dxa"/>
          </w:tcPr>
          <w:p w14:paraId="46697F83" w14:textId="12E43DCB" w:rsidR="0055583F" w:rsidRDefault="0055583F" w:rsidP="000C10EC">
            <w:pPr>
              <w:rPr>
                <w:sz w:val="20"/>
                <w:szCs w:val="20"/>
              </w:rPr>
            </w:pPr>
          </w:p>
          <w:p w14:paraId="59235F60" w14:textId="3D0EBC6B" w:rsidR="00D51953" w:rsidRDefault="00D51953" w:rsidP="000C10EC">
            <w:pPr>
              <w:rPr>
                <w:sz w:val="20"/>
                <w:szCs w:val="20"/>
              </w:rPr>
            </w:pPr>
          </w:p>
          <w:p w14:paraId="795F26D7" w14:textId="5261FB5E" w:rsidR="00D51953" w:rsidRDefault="00D51953" w:rsidP="000C10EC">
            <w:pPr>
              <w:rPr>
                <w:sz w:val="20"/>
                <w:szCs w:val="20"/>
              </w:rPr>
            </w:pPr>
          </w:p>
          <w:p w14:paraId="13F52955" w14:textId="3F3F4FBC" w:rsidR="00D51953" w:rsidRDefault="00D51953" w:rsidP="000C10EC">
            <w:pPr>
              <w:rPr>
                <w:sz w:val="20"/>
                <w:szCs w:val="20"/>
              </w:rPr>
            </w:pPr>
          </w:p>
          <w:p w14:paraId="7AE2BF6D" w14:textId="67D6BA85" w:rsidR="00D51953" w:rsidRDefault="00D51953" w:rsidP="000C10EC">
            <w:pPr>
              <w:rPr>
                <w:sz w:val="20"/>
                <w:szCs w:val="20"/>
              </w:rPr>
            </w:pPr>
          </w:p>
          <w:p w14:paraId="33BE7F52" w14:textId="2E27420F" w:rsidR="00D51953" w:rsidRDefault="00D51953" w:rsidP="000C10EC">
            <w:pPr>
              <w:rPr>
                <w:sz w:val="20"/>
                <w:szCs w:val="20"/>
              </w:rPr>
            </w:pPr>
          </w:p>
          <w:p w14:paraId="331E080D" w14:textId="2227A2F5" w:rsidR="00D51953" w:rsidRDefault="00D51953" w:rsidP="000C10EC">
            <w:pPr>
              <w:rPr>
                <w:sz w:val="20"/>
                <w:szCs w:val="20"/>
              </w:rPr>
            </w:pPr>
          </w:p>
          <w:p w14:paraId="65A34860" w14:textId="441C6DA1" w:rsidR="00D51953" w:rsidRDefault="00D51953" w:rsidP="000C10EC">
            <w:pPr>
              <w:rPr>
                <w:sz w:val="20"/>
                <w:szCs w:val="20"/>
              </w:rPr>
            </w:pPr>
          </w:p>
          <w:p w14:paraId="11A6A2C4" w14:textId="422BA03D" w:rsidR="00D51953" w:rsidRDefault="00D51953" w:rsidP="000C10EC">
            <w:pPr>
              <w:rPr>
                <w:sz w:val="20"/>
                <w:szCs w:val="20"/>
              </w:rPr>
            </w:pPr>
            <w:r>
              <w:rPr>
                <w:sz w:val="20"/>
                <w:szCs w:val="20"/>
              </w:rPr>
              <w:t>£5800</w:t>
            </w:r>
          </w:p>
          <w:p w14:paraId="584D9DD4" w14:textId="77777777" w:rsidR="004F2A0D" w:rsidRDefault="004F2A0D" w:rsidP="000C10EC">
            <w:pPr>
              <w:rPr>
                <w:sz w:val="20"/>
                <w:szCs w:val="20"/>
              </w:rPr>
            </w:pPr>
          </w:p>
          <w:p w14:paraId="34ACB4AB" w14:textId="58F5E961" w:rsidR="004F2A0D" w:rsidRPr="00A903D6" w:rsidRDefault="004F2A0D" w:rsidP="000C10EC">
            <w:pPr>
              <w:rPr>
                <w:sz w:val="20"/>
                <w:szCs w:val="20"/>
              </w:rPr>
            </w:pPr>
          </w:p>
        </w:tc>
        <w:tc>
          <w:tcPr>
            <w:tcW w:w="1417" w:type="dxa"/>
          </w:tcPr>
          <w:p w14:paraId="1CFCA1DD" w14:textId="77777777" w:rsidR="0055583F" w:rsidRDefault="00AF665F" w:rsidP="006367A5">
            <w:pPr>
              <w:rPr>
                <w:sz w:val="20"/>
                <w:szCs w:val="20"/>
              </w:rPr>
            </w:pPr>
            <w:r>
              <w:rPr>
                <w:sz w:val="20"/>
                <w:szCs w:val="20"/>
              </w:rPr>
              <w:lastRenderedPageBreak/>
              <w:t>July 2024</w:t>
            </w:r>
          </w:p>
          <w:p w14:paraId="422FB0A3" w14:textId="77777777" w:rsidR="00AF665F" w:rsidRDefault="00AF665F" w:rsidP="006367A5">
            <w:pPr>
              <w:rPr>
                <w:sz w:val="20"/>
                <w:szCs w:val="20"/>
              </w:rPr>
            </w:pPr>
            <w:r>
              <w:rPr>
                <w:sz w:val="20"/>
                <w:szCs w:val="20"/>
              </w:rPr>
              <w:t>Summer term 2024</w:t>
            </w:r>
          </w:p>
          <w:p w14:paraId="47642123" w14:textId="77777777" w:rsidR="00AF665F" w:rsidRDefault="00AF665F" w:rsidP="006367A5">
            <w:pPr>
              <w:rPr>
                <w:sz w:val="20"/>
                <w:szCs w:val="20"/>
              </w:rPr>
            </w:pPr>
            <w:r>
              <w:rPr>
                <w:sz w:val="20"/>
                <w:szCs w:val="20"/>
              </w:rPr>
              <w:lastRenderedPageBreak/>
              <w:t>Sept 2024</w:t>
            </w:r>
          </w:p>
          <w:p w14:paraId="39201BAE" w14:textId="77777777" w:rsidR="00AF665F" w:rsidRDefault="00AF665F" w:rsidP="006367A5">
            <w:pPr>
              <w:rPr>
                <w:sz w:val="20"/>
                <w:szCs w:val="20"/>
              </w:rPr>
            </w:pPr>
          </w:p>
          <w:p w14:paraId="32D2C2DC" w14:textId="6D78338E" w:rsidR="00AF665F" w:rsidRDefault="00AF665F" w:rsidP="006367A5">
            <w:pPr>
              <w:rPr>
                <w:sz w:val="20"/>
                <w:szCs w:val="20"/>
              </w:rPr>
            </w:pPr>
          </w:p>
          <w:p w14:paraId="06FC4458" w14:textId="77777777" w:rsidR="00AF665F" w:rsidRDefault="00AF665F" w:rsidP="006367A5">
            <w:pPr>
              <w:rPr>
                <w:sz w:val="20"/>
                <w:szCs w:val="20"/>
              </w:rPr>
            </w:pPr>
          </w:p>
          <w:p w14:paraId="594342C3" w14:textId="77777777" w:rsidR="005E5B33" w:rsidRDefault="005E5B33" w:rsidP="006367A5">
            <w:pPr>
              <w:rPr>
                <w:sz w:val="20"/>
                <w:szCs w:val="20"/>
              </w:rPr>
            </w:pPr>
          </w:p>
          <w:p w14:paraId="35CC280E" w14:textId="7E0417C0" w:rsidR="005E5B33" w:rsidRDefault="005E5B33" w:rsidP="006367A5">
            <w:pPr>
              <w:rPr>
                <w:sz w:val="20"/>
                <w:szCs w:val="20"/>
              </w:rPr>
            </w:pPr>
            <w:r>
              <w:rPr>
                <w:sz w:val="20"/>
                <w:szCs w:val="20"/>
              </w:rPr>
              <w:t>Oct 2024</w:t>
            </w:r>
          </w:p>
          <w:p w14:paraId="72B491ED" w14:textId="77777777" w:rsidR="005E5B33" w:rsidRDefault="005E5B33" w:rsidP="006367A5">
            <w:pPr>
              <w:rPr>
                <w:sz w:val="20"/>
                <w:szCs w:val="20"/>
              </w:rPr>
            </w:pPr>
          </w:p>
          <w:p w14:paraId="3D2EA834" w14:textId="77777777" w:rsidR="005E5B33" w:rsidRDefault="005E5B33" w:rsidP="006367A5">
            <w:pPr>
              <w:rPr>
                <w:sz w:val="20"/>
                <w:szCs w:val="20"/>
              </w:rPr>
            </w:pPr>
          </w:p>
          <w:p w14:paraId="542C04CE" w14:textId="77777777" w:rsidR="005E5B33" w:rsidRDefault="005E5B33" w:rsidP="006367A5">
            <w:pPr>
              <w:rPr>
                <w:sz w:val="20"/>
                <w:szCs w:val="20"/>
              </w:rPr>
            </w:pPr>
          </w:p>
          <w:p w14:paraId="0A71084A" w14:textId="419E8189" w:rsidR="005E5B33" w:rsidRDefault="005E5B33" w:rsidP="006367A5">
            <w:pPr>
              <w:rPr>
                <w:sz w:val="20"/>
                <w:szCs w:val="20"/>
              </w:rPr>
            </w:pPr>
            <w:r>
              <w:rPr>
                <w:sz w:val="20"/>
                <w:szCs w:val="20"/>
              </w:rPr>
              <w:t>Sept 2024</w:t>
            </w:r>
          </w:p>
          <w:p w14:paraId="17796F92" w14:textId="77777777" w:rsidR="005E5B33" w:rsidRDefault="005E5B33" w:rsidP="006367A5">
            <w:pPr>
              <w:rPr>
                <w:sz w:val="20"/>
                <w:szCs w:val="20"/>
              </w:rPr>
            </w:pPr>
          </w:p>
          <w:p w14:paraId="65929F37" w14:textId="2D57AC4A" w:rsidR="00AF665F" w:rsidRDefault="00AF665F" w:rsidP="006367A5">
            <w:pPr>
              <w:rPr>
                <w:sz w:val="20"/>
                <w:szCs w:val="20"/>
              </w:rPr>
            </w:pPr>
            <w:r>
              <w:rPr>
                <w:sz w:val="20"/>
                <w:szCs w:val="20"/>
              </w:rPr>
              <w:t>Spring 2025</w:t>
            </w:r>
          </w:p>
          <w:p w14:paraId="39647B0A" w14:textId="77777777" w:rsidR="00263F12" w:rsidRDefault="00263F12" w:rsidP="006367A5">
            <w:pPr>
              <w:rPr>
                <w:sz w:val="20"/>
                <w:szCs w:val="20"/>
              </w:rPr>
            </w:pPr>
          </w:p>
          <w:p w14:paraId="06D45E51" w14:textId="77777777" w:rsidR="00263F12" w:rsidRDefault="00263F12" w:rsidP="006367A5">
            <w:pPr>
              <w:rPr>
                <w:sz w:val="20"/>
                <w:szCs w:val="20"/>
              </w:rPr>
            </w:pPr>
            <w:r>
              <w:rPr>
                <w:sz w:val="20"/>
                <w:szCs w:val="20"/>
              </w:rPr>
              <w:t>April 2025</w:t>
            </w:r>
          </w:p>
          <w:p w14:paraId="6E057A18" w14:textId="77777777" w:rsidR="00263F12" w:rsidRDefault="00263F12" w:rsidP="006367A5">
            <w:pPr>
              <w:rPr>
                <w:sz w:val="20"/>
                <w:szCs w:val="20"/>
              </w:rPr>
            </w:pPr>
          </w:p>
          <w:p w14:paraId="555AC8A1" w14:textId="77777777" w:rsidR="00263F12" w:rsidRDefault="00263F12" w:rsidP="006367A5">
            <w:pPr>
              <w:rPr>
                <w:sz w:val="20"/>
                <w:szCs w:val="20"/>
              </w:rPr>
            </w:pPr>
          </w:p>
          <w:p w14:paraId="4DD2674C" w14:textId="204D3403" w:rsidR="00263F12" w:rsidRPr="00A903D6" w:rsidRDefault="00263F12" w:rsidP="006367A5">
            <w:pPr>
              <w:rPr>
                <w:sz w:val="20"/>
                <w:szCs w:val="20"/>
              </w:rPr>
            </w:pPr>
            <w:r>
              <w:rPr>
                <w:sz w:val="20"/>
                <w:szCs w:val="20"/>
              </w:rPr>
              <w:t>July 2025</w:t>
            </w:r>
          </w:p>
        </w:tc>
        <w:tc>
          <w:tcPr>
            <w:tcW w:w="1134" w:type="dxa"/>
            <w:shd w:val="clear" w:color="auto" w:fill="00B0F0"/>
          </w:tcPr>
          <w:p w14:paraId="1BD1A4C8" w14:textId="1F0EC155" w:rsidR="0055583F" w:rsidRDefault="0055583F" w:rsidP="00D079A2">
            <w:pPr>
              <w:rPr>
                <w:sz w:val="20"/>
                <w:szCs w:val="20"/>
              </w:rPr>
            </w:pPr>
            <w:r>
              <w:rPr>
                <w:sz w:val="20"/>
                <w:szCs w:val="20"/>
              </w:rPr>
              <w:lastRenderedPageBreak/>
              <w:t>AB/</w:t>
            </w:r>
            <w:r w:rsidR="00263F12">
              <w:rPr>
                <w:sz w:val="20"/>
                <w:szCs w:val="20"/>
              </w:rPr>
              <w:t>EA</w:t>
            </w:r>
          </w:p>
          <w:p w14:paraId="54AB3BC9" w14:textId="77777777" w:rsidR="0055583F" w:rsidRDefault="0055583F" w:rsidP="00D079A2">
            <w:pPr>
              <w:rPr>
                <w:sz w:val="20"/>
                <w:szCs w:val="20"/>
              </w:rPr>
            </w:pPr>
          </w:p>
          <w:p w14:paraId="48217186" w14:textId="5E924B8C" w:rsidR="0055583F" w:rsidRPr="00A903D6" w:rsidRDefault="0055583F" w:rsidP="00D079A2">
            <w:pPr>
              <w:rPr>
                <w:sz w:val="20"/>
                <w:szCs w:val="20"/>
              </w:rPr>
            </w:pPr>
            <w:r>
              <w:rPr>
                <w:sz w:val="20"/>
                <w:szCs w:val="20"/>
              </w:rPr>
              <w:lastRenderedPageBreak/>
              <w:t>T&amp;L Gov</w:t>
            </w:r>
            <w:r w:rsidR="00263F12">
              <w:rPr>
                <w:sz w:val="20"/>
                <w:szCs w:val="20"/>
              </w:rPr>
              <w:t>ernors</w:t>
            </w:r>
          </w:p>
          <w:p w14:paraId="460D03E9" w14:textId="77777777" w:rsidR="0055583F" w:rsidRDefault="0055583F" w:rsidP="003B2F7D">
            <w:pPr>
              <w:tabs>
                <w:tab w:val="left" w:pos="2940"/>
              </w:tabs>
              <w:rPr>
                <w:rFonts w:cs="Arial"/>
                <w:sz w:val="20"/>
                <w:szCs w:val="20"/>
              </w:rPr>
            </w:pPr>
          </w:p>
          <w:p w14:paraId="7C5BE080" w14:textId="77777777" w:rsidR="0055583F" w:rsidRDefault="0055583F" w:rsidP="003B2F7D">
            <w:pPr>
              <w:tabs>
                <w:tab w:val="left" w:pos="2940"/>
              </w:tabs>
              <w:rPr>
                <w:rFonts w:cs="Arial"/>
                <w:sz w:val="20"/>
                <w:szCs w:val="20"/>
              </w:rPr>
            </w:pPr>
          </w:p>
          <w:p w14:paraId="6BC08D0D" w14:textId="77777777" w:rsidR="0055583F" w:rsidRPr="00A903D6" w:rsidRDefault="0055583F" w:rsidP="003B2F7D">
            <w:pPr>
              <w:tabs>
                <w:tab w:val="left" w:pos="2940"/>
              </w:tabs>
              <w:rPr>
                <w:sz w:val="20"/>
                <w:szCs w:val="20"/>
              </w:rPr>
            </w:pPr>
          </w:p>
        </w:tc>
        <w:tc>
          <w:tcPr>
            <w:tcW w:w="726" w:type="dxa"/>
          </w:tcPr>
          <w:p w14:paraId="4A7CB198" w14:textId="77777777" w:rsidR="0055583F" w:rsidRDefault="0055583F" w:rsidP="00F41129">
            <w:pPr>
              <w:rPr>
                <w:sz w:val="20"/>
                <w:szCs w:val="20"/>
              </w:rPr>
            </w:pPr>
            <w:r>
              <w:rPr>
                <w:sz w:val="20"/>
                <w:szCs w:val="20"/>
              </w:rPr>
              <w:lastRenderedPageBreak/>
              <w:t xml:space="preserve"> </w:t>
            </w:r>
            <w:r w:rsidR="005E5B33">
              <w:rPr>
                <w:sz w:val="20"/>
                <w:szCs w:val="20"/>
              </w:rPr>
              <w:t>EA</w:t>
            </w:r>
          </w:p>
          <w:p w14:paraId="5A078C4B" w14:textId="77777777" w:rsidR="005E5B33" w:rsidRDefault="005E5B33" w:rsidP="00F41129">
            <w:pPr>
              <w:rPr>
                <w:sz w:val="20"/>
                <w:szCs w:val="20"/>
              </w:rPr>
            </w:pPr>
          </w:p>
          <w:p w14:paraId="3E2711C8" w14:textId="77777777" w:rsidR="005E5B33" w:rsidRDefault="005E5B33" w:rsidP="00F41129">
            <w:pPr>
              <w:rPr>
                <w:sz w:val="20"/>
                <w:szCs w:val="20"/>
              </w:rPr>
            </w:pPr>
          </w:p>
          <w:p w14:paraId="29D3E8A3" w14:textId="77777777" w:rsidR="005E5B33" w:rsidRDefault="005E5B33" w:rsidP="00F41129">
            <w:pPr>
              <w:rPr>
                <w:sz w:val="20"/>
                <w:szCs w:val="20"/>
              </w:rPr>
            </w:pPr>
          </w:p>
          <w:p w14:paraId="5D661074" w14:textId="77777777" w:rsidR="005E5B33" w:rsidRDefault="005E5B33" w:rsidP="00F41129">
            <w:pPr>
              <w:rPr>
                <w:sz w:val="20"/>
                <w:szCs w:val="20"/>
              </w:rPr>
            </w:pPr>
          </w:p>
          <w:p w14:paraId="11722764" w14:textId="77777777" w:rsidR="005E5B33" w:rsidRDefault="005E5B33" w:rsidP="00F41129">
            <w:pPr>
              <w:rPr>
                <w:sz w:val="20"/>
                <w:szCs w:val="20"/>
              </w:rPr>
            </w:pPr>
          </w:p>
          <w:p w14:paraId="262C39A5" w14:textId="77777777" w:rsidR="005E5B33" w:rsidRDefault="005E5B33" w:rsidP="00F41129">
            <w:pPr>
              <w:rPr>
                <w:sz w:val="20"/>
                <w:szCs w:val="20"/>
              </w:rPr>
            </w:pPr>
          </w:p>
          <w:p w14:paraId="2BF071B3" w14:textId="77777777" w:rsidR="005E5B33" w:rsidRDefault="005E5B33" w:rsidP="00F41129">
            <w:pPr>
              <w:rPr>
                <w:sz w:val="20"/>
                <w:szCs w:val="20"/>
              </w:rPr>
            </w:pPr>
          </w:p>
          <w:p w14:paraId="54F023FB" w14:textId="2C2D6427" w:rsidR="005E5B33" w:rsidRPr="00A903D6" w:rsidRDefault="005E5B33" w:rsidP="00F41129">
            <w:pPr>
              <w:rPr>
                <w:sz w:val="20"/>
                <w:szCs w:val="20"/>
              </w:rPr>
            </w:pPr>
            <w:r>
              <w:rPr>
                <w:sz w:val="20"/>
                <w:szCs w:val="20"/>
              </w:rPr>
              <w:t>AB</w:t>
            </w:r>
          </w:p>
        </w:tc>
        <w:tc>
          <w:tcPr>
            <w:tcW w:w="3446" w:type="dxa"/>
          </w:tcPr>
          <w:p w14:paraId="1BA1428E" w14:textId="77777777" w:rsidR="0055583F" w:rsidRPr="00A903D6" w:rsidRDefault="0055583F" w:rsidP="00F41129">
            <w:pPr>
              <w:rPr>
                <w:sz w:val="20"/>
                <w:szCs w:val="20"/>
              </w:rPr>
            </w:pPr>
          </w:p>
        </w:tc>
      </w:tr>
      <w:tr w:rsidR="0055583F" w:rsidRPr="00A903D6" w14:paraId="5799AAD4" w14:textId="77777777" w:rsidTr="004F2A0D">
        <w:tc>
          <w:tcPr>
            <w:tcW w:w="2301" w:type="dxa"/>
          </w:tcPr>
          <w:p w14:paraId="0AE7A947" w14:textId="4B57D20B" w:rsidR="0055583F" w:rsidRPr="00A903D6" w:rsidRDefault="00417DA5" w:rsidP="000C10EC">
            <w:pPr>
              <w:rPr>
                <w:sz w:val="20"/>
                <w:szCs w:val="20"/>
              </w:rPr>
            </w:pPr>
            <w:r>
              <w:rPr>
                <w:sz w:val="20"/>
                <w:szCs w:val="20"/>
              </w:rPr>
              <w:t>To further develop maths fluency across the school, leading to an improvement in the recall of basic facts</w:t>
            </w:r>
          </w:p>
          <w:p w14:paraId="7455CEB3" w14:textId="77777777" w:rsidR="0055583F" w:rsidRPr="00A903D6" w:rsidRDefault="0055583F" w:rsidP="000C10EC">
            <w:pPr>
              <w:rPr>
                <w:sz w:val="20"/>
                <w:szCs w:val="20"/>
              </w:rPr>
            </w:pPr>
          </w:p>
        </w:tc>
        <w:tc>
          <w:tcPr>
            <w:tcW w:w="4072" w:type="dxa"/>
          </w:tcPr>
          <w:p w14:paraId="63AE06E5" w14:textId="3A496E98" w:rsidR="0055583F" w:rsidRPr="00263F12" w:rsidRDefault="00041366" w:rsidP="00263F12">
            <w:pPr>
              <w:pStyle w:val="ListParagraph"/>
              <w:numPr>
                <w:ilvl w:val="0"/>
                <w:numId w:val="6"/>
              </w:numPr>
              <w:rPr>
                <w:sz w:val="20"/>
                <w:szCs w:val="20"/>
              </w:rPr>
            </w:pPr>
            <w:r w:rsidRPr="00263F12">
              <w:rPr>
                <w:sz w:val="20"/>
                <w:szCs w:val="20"/>
              </w:rPr>
              <w:t xml:space="preserve">Re-visit fluency in maths. </w:t>
            </w:r>
          </w:p>
          <w:p w14:paraId="17F2F362" w14:textId="7EACF27E" w:rsidR="00041366" w:rsidRDefault="00041366" w:rsidP="00041366">
            <w:pPr>
              <w:pStyle w:val="ListParagraph"/>
              <w:numPr>
                <w:ilvl w:val="0"/>
                <w:numId w:val="5"/>
              </w:numPr>
              <w:rPr>
                <w:sz w:val="20"/>
                <w:szCs w:val="20"/>
              </w:rPr>
            </w:pPr>
            <w:r>
              <w:rPr>
                <w:sz w:val="20"/>
                <w:szCs w:val="20"/>
              </w:rPr>
              <w:t xml:space="preserve">Identify how we can increase the quick recall of basic facts for all pupils </w:t>
            </w:r>
            <w:proofErr w:type="spellStart"/>
            <w:proofErr w:type="gramStart"/>
            <w:r>
              <w:rPr>
                <w:sz w:val="20"/>
                <w:szCs w:val="20"/>
              </w:rPr>
              <w:t>eg</w:t>
            </w:r>
            <w:proofErr w:type="spellEnd"/>
            <w:proofErr w:type="gramEnd"/>
            <w:r>
              <w:rPr>
                <w:sz w:val="20"/>
                <w:szCs w:val="20"/>
              </w:rPr>
              <w:t xml:space="preserve"> number bonds/multiplication tables</w:t>
            </w:r>
          </w:p>
          <w:p w14:paraId="0BC39111" w14:textId="1AA1D9E5" w:rsidR="00041366" w:rsidRDefault="00041366" w:rsidP="00041366">
            <w:pPr>
              <w:pStyle w:val="ListParagraph"/>
              <w:numPr>
                <w:ilvl w:val="0"/>
                <w:numId w:val="5"/>
              </w:numPr>
              <w:rPr>
                <w:sz w:val="20"/>
                <w:szCs w:val="20"/>
              </w:rPr>
            </w:pPr>
            <w:r>
              <w:rPr>
                <w:sz w:val="20"/>
                <w:szCs w:val="20"/>
              </w:rPr>
              <w:t>Introduce the WR fluency model into daily teaching</w:t>
            </w:r>
          </w:p>
          <w:p w14:paraId="67077F93" w14:textId="77777777" w:rsidR="00041366" w:rsidRDefault="00041366" w:rsidP="00041366">
            <w:pPr>
              <w:pStyle w:val="ListParagraph"/>
              <w:numPr>
                <w:ilvl w:val="0"/>
                <w:numId w:val="5"/>
              </w:numPr>
              <w:rPr>
                <w:sz w:val="20"/>
                <w:szCs w:val="20"/>
              </w:rPr>
            </w:pPr>
            <w:r>
              <w:rPr>
                <w:sz w:val="20"/>
                <w:szCs w:val="20"/>
              </w:rPr>
              <w:t>Provide training on the fluency model using staff meeting times</w:t>
            </w:r>
          </w:p>
          <w:p w14:paraId="5FBC6D2E" w14:textId="77777777" w:rsidR="00041366" w:rsidRDefault="00041366" w:rsidP="00041366">
            <w:pPr>
              <w:pStyle w:val="ListParagraph"/>
              <w:numPr>
                <w:ilvl w:val="0"/>
                <w:numId w:val="5"/>
              </w:numPr>
              <w:rPr>
                <w:sz w:val="20"/>
                <w:szCs w:val="20"/>
              </w:rPr>
            </w:pPr>
            <w:r>
              <w:rPr>
                <w:sz w:val="20"/>
                <w:szCs w:val="20"/>
              </w:rPr>
              <w:t>Monitor the teaching of fluency across the school</w:t>
            </w:r>
          </w:p>
          <w:p w14:paraId="50AE1B80" w14:textId="5028F5DE" w:rsidR="00041366" w:rsidRPr="00041366" w:rsidRDefault="00041366" w:rsidP="00041366">
            <w:pPr>
              <w:pStyle w:val="ListParagraph"/>
              <w:numPr>
                <w:ilvl w:val="0"/>
                <w:numId w:val="5"/>
              </w:numPr>
              <w:rPr>
                <w:sz w:val="20"/>
                <w:szCs w:val="20"/>
              </w:rPr>
            </w:pPr>
            <w:r>
              <w:rPr>
                <w:sz w:val="20"/>
                <w:szCs w:val="20"/>
              </w:rPr>
              <w:t xml:space="preserve">Use statutory and non-statutory data to assess improvements in fluency particularly number bonds/multiplication tables.  </w:t>
            </w:r>
          </w:p>
        </w:tc>
        <w:tc>
          <w:tcPr>
            <w:tcW w:w="852" w:type="dxa"/>
          </w:tcPr>
          <w:p w14:paraId="4261D65D" w14:textId="77777777" w:rsidR="0055583F" w:rsidRDefault="0055583F" w:rsidP="000C10EC">
            <w:pPr>
              <w:rPr>
                <w:sz w:val="20"/>
                <w:szCs w:val="20"/>
              </w:rPr>
            </w:pPr>
          </w:p>
          <w:p w14:paraId="3E6997F5" w14:textId="77777777" w:rsidR="0055583F" w:rsidRDefault="0055583F" w:rsidP="000C10EC">
            <w:pPr>
              <w:rPr>
                <w:sz w:val="20"/>
                <w:szCs w:val="20"/>
              </w:rPr>
            </w:pPr>
          </w:p>
          <w:p w14:paraId="73F77A9A" w14:textId="77777777" w:rsidR="0055583F" w:rsidRDefault="0055583F" w:rsidP="000C10EC">
            <w:pPr>
              <w:rPr>
                <w:sz w:val="20"/>
                <w:szCs w:val="20"/>
              </w:rPr>
            </w:pPr>
          </w:p>
          <w:p w14:paraId="782755A9" w14:textId="77777777" w:rsidR="0055583F" w:rsidRDefault="0055583F" w:rsidP="000C10EC">
            <w:pPr>
              <w:rPr>
                <w:sz w:val="20"/>
                <w:szCs w:val="20"/>
              </w:rPr>
            </w:pPr>
          </w:p>
          <w:p w14:paraId="180E2E02" w14:textId="77777777" w:rsidR="0055583F" w:rsidRDefault="0055583F" w:rsidP="000C10EC">
            <w:pPr>
              <w:rPr>
                <w:sz w:val="20"/>
                <w:szCs w:val="20"/>
              </w:rPr>
            </w:pPr>
          </w:p>
          <w:p w14:paraId="7307AEB5" w14:textId="77777777" w:rsidR="0055583F" w:rsidRPr="00A903D6" w:rsidRDefault="0055583F" w:rsidP="000C10EC">
            <w:pPr>
              <w:rPr>
                <w:sz w:val="20"/>
                <w:szCs w:val="20"/>
              </w:rPr>
            </w:pPr>
          </w:p>
        </w:tc>
        <w:tc>
          <w:tcPr>
            <w:tcW w:w="1417" w:type="dxa"/>
          </w:tcPr>
          <w:p w14:paraId="60E047DB" w14:textId="276E67E8" w:rsidR="0055583F" w:rsidRDefault="00263F12" w:rsidP="00A15BB0">
            <w:pPr>
              <w:rPr>
                <w:sz w:val="20"/>
                <w:szCs w:val="20"/>
              </w:rPr>
            </w:pPr>
            <w:r>
              <w:rPr>
                <w:sz w:val="20"/>
                <w:szCs w:val="20"/>
              </w:rPr>
              <w:t>Sept 2024</w:t>
            </w:r>
          </w:p>
          <w:p w14:paraId="51950479" w14:textId="5CD983F3" w:rsidR="00263F12" w:rsidRDefault="00263F12" w:rsidP="00A15BB0">
            <w:pPr>
              <w:rPr>
                <w:sz w:val="20"/>
                <w:szCs w:val="20"/>
              </w:rPr>
            </w:pPr>
          </w:p>
          <w:p w14:paraId="1FA7F3FF" w14:textId="094834A3" w:rsidR="00263F12" w:rsidRDefault="00263F12" w:rsidP="00A15BB0">
            <w:pPr>
              <w:rPr>
                <w:sz w:val="20"/>
                <w:szCs w:val="20"/>
              </w:rPr>
            </w:pPr>
          </w:p>
          <w:p w14:paraId="32181121" w14:textId="6055F681" w:rsidR="00263F12" w:rsidRDefault="00263F12" w:rsidP="00A15BB0">
            <w:pPr>
              <w:rPr>
                <w:sz w:val="20"/>
                <w:szCs w:val="20"/>
              </w:rPr>
            </w:pPr>
          </w:p>
          <w:p w14:paraId="5CDE92B2" w14:textId="61AE9CB7" w:rsidR="00263F12" w:rsidRDefault="00263F12" w:rsidP="00A15BB0">
            <w:pPr>
              <w:rPr>
                <w:sz w:val="20"/>
                <w:szCs w:val="20"/>
              </w:rPr>
            </w:pPr>
          </w:p>
          <w:p w14:paraId="02BF0176" w14:textId="154CC1E5" w:rsidR="00263F12" w:rsidRDefault="00417DA5" w:rsidP="00A15BB0">
            <w:pPr>
              <w:rPr>
                <w:sz w:val="20"/>
                <w:szCs w:val="20"/>
              </w:rPr>
            </w:pPr>
            <w:r>
              <w:rPr>
                <w:sz w:val="20"/>
                <w:szCs w:val="20"/>
              </w:rPr>
              <w:t>Oct</w:t>
            </w:r>
            <w:r w:rsidR="00263F12">
              <w:rPr>
                <w:sz w:val="20"/>
                <w:szCs w:val="20"/>
              </w:rPr>
              <w:t xml:space="preserve"> 2024</w:t>
            </w:r>
          </w:p>
          <w:p w14:paraId="492DED18" w14:textId="01ED9334" w:rsidR="00263F12" w:rsidRDefault="00263F12" w:rsidP="00A15BB0">
            <w:pPr>
              <w:rPr>
                <w:sz w:val="20"/>
                <w:szCs w:val="20"/>
              </w:rPr>
            </w:pPr>
          </w:p>
          <w:p w14:paraId="1234F16F" w14:textId="32808091" w:rsidR="00263F12" w:rsidRDefault="00263F12" w:rsidP="00A15BB0">
            <w:pPr>
              <w:rPr>
                <w:sz w:val="20"/>
                <w:szCs w:val="20"/>
              </w:rPr>
            </w:pPr>
            <w:r>
              <w:rPr>
                <w:sz w:val="20"/>
                <w:szCs w:val="20"/>
              </w:rPr>
              <w:t>Jan 2025</w:t>
            </w:r>
          </w:p>
          <w:p w14:paraId="06D0F979" w14:textId="19FF4351" w:rsidR="00263F12" w:rsidRDefault="00263F12" w:rsidP="00A15BB0">
            <w:pPr>
              <w:rPr>
                <w:sz w:val="20"/>
                <w:szCs w:val="20"/>
              </w:rPr>
            </w:pPr>
          </w:p>
          <w:p w14:paraId="1E7BA4A8" w14:textId="68D67CB2" w:rsidR="00263F12" w:rsidRDefault="00263F12" w:rsidP="00A15BB0">
            <w:pPr>
              <w:rPr>
                <w:sz w:val="20"/>
                <w:szCs w:val="20"/>
              </w:rPr>
            </w:pPr>
            <w:r>
              <w:rPr>
                <w:sz w:val="20"/>
                <w:szCs w:val="20"/>
              </w:rPr>
              <w:t>July 2025</w:t>
            </w:r>
          </w:p>
          <w:p w14:paraId="077A9A26" w14:textId="05786359" w:rsidR="00263F12" w:rsidRDefault="00263F12" w:rsidP="00A15BB0">
            <w:pPr>
              <w:rPr>
                <w:sz w:val="20"/>
                <w:szCs w:val="20"/>
              </w:rPr>
            </w:pPr>
          </w:p>
          <w:p w14:paraId="76880201" w14:textId="64A39A92" w:rsidR="00263F12" w:rsidRDefault="00263F12" w:rsidP="00A15BB0">
            <w:pPr>
              <w:rPr>
                <w:sz w:val="20"/>
                <w:szCs w:val="20"/>
              </w:rPr>
            </w:pPr>
            <w:r>
              <w:rPr>
                <w:sz w:val="20"/>
                <w:szCs w:val="20"/>
              </w:rPr>
              <w:t>July 2025</w:t>
            </w:r>
          </w:p>
          <w:p w14:paraId="17317DBE" w14:textId="77777777" w:rsidR="0055583F" w:rsidRDefault="0055583F" w:rsidP="00A15BB0">
            <w:pPr>
              <w:rPr>
                <w:sz w:val="20"/>
                <w:szCs w:val="20"/>
              </w:rPr>
            </w:pPr>
          </w:p>
          <w:p w14:paraId="1B225A3F" w14:textId="77777777" w:rsidR="004F2A0D" w:rsidRPr="00A903D6" w:rsidRDefault="004F2A0D" w:rsidP="00DB7F08">
            <w:pPr>
              <w:rPr>
                <w:sz w:val="20"/>
                <w:szCs w:val="20"/>
              </w:rPr>
            </w:pPr>
          </w:p>
        </w:tc>
        <w:tc>
          <w:tcPr>
            <w:tcW w:w="1134" w:type="dxa"/>
            <w:shd w:val="clear" w:color="auto" w:fill="00B0F0"/>
          </w:tcPr>
          <w:p w14:paraId="08CA0759" w14:textId="5469A5A5" w:rsidR="0055583F" w:rsidRDefault="00263F12" w:rsidP="000C10EC">
            <w:pPr>
              <w:rPr>
                <w:sz w:val="20"/>
                <w:szCs w:val="20"/>
              </w:rPr>
            </w:pPr>
            <w:r>
              <w:rPr>
                <w:sz w:val="20"/>
                <w:szCs w:val="20"/>
              </w:rPr>
              <w:t>AB/EA</w:t>
            </w:r>
          </w:p>
          <w:p w14:paraId="740496FC" w14:textId="77777777" w:rsidR="00263F12" w:rsidRDefault="00263F12" w:rsidP="000C10EC">
            <w:pPr>
              <w:rPr>
                <w:sz w:val="20"/>
                <w:szCs w:val="20"/>
              </w:rPr>
            </w:pPr>
          </w:p>
          <w:p w14:paraId="6976F969" w14:textId="77777777" w:rsidR="00263F12" w:rsidRPr="00A903D6" w:rsidRDefault="00263F12" w:rsidP="00263F12">
            <w:pPr>
              <w:rPr>
                <w:sz w:val="20"/>
                <w:szCs w:val="20"/>
              </w:rPr>
            </w:pPr>
            <w:r>
              <w:rPr>
                <w:sz w:val="20"/>
                <w:szCs w:val="20"/>
              </w:rPr>
              <w:t>T&amp;L Governors</w:t>
            </w:r>
          </w:p>
          <w:p w14:paraId="4988903D" w14:textId="77777777" w:rsidR="0055583F" w:rsidRDefault="0055583F" w:rsidP="000C10EC">
            <w:pPr>
              <w:rPr>
                <w:sz w:val="20"/>
                <w:szCs w:val="20"/>
              </w:rPr>
            </w:pPr>
          </w:p>
          <w:p w14:paraId="171242C3" w14:textId="77777777" w:rsidR="0055583F" w:rsidRDefault="0055583F" w:rsidP="000C10EC">
            <w:pPr>
              <w:rPr>
                <w:sz w:val="20"/>
                <w:szCs w:val="20"/>
              </w:rPr>
            </w:pPr>
          </w:p>
          <w:p w14:paraId="3297FB12" w14:textId="77777777" w:rsidR="0055583F" w:rsidRDefault="0055583F" w:rsidP="000C10EC">
            <w:pPr>
              <w:rPr>
                <w:sz w:val="20"/>
                <w:szCs w:val="20"/>
              </w:rPr>
            </w:pPr>
          </w:p>
          <w:p w14:paraId="0B87BF47" w14:textId="77777777" w:rsidR="0055583F" w:rsidRDefault="0055583F" w:rsidP="000C10EC">
            <w:pPr>
              <w:rPr>
                <w:sz w:val="20"/>
                <w:szCs w:val="20"/>
              </w:rPr>
            </w:pPr>
          </w:p>
          <w:p w14:paraId="71C1C32F" w14:textId="77777777" w:rsidR="0055583F" w:rsidRDefault="0055583F" w:rsidP="000C10EC">
            <w:pPr>
              <w:rPr>
                <w:sz w:val="20"/>
                <w:szCs w:val="20"/>
              </w:rPr>
            </w:pPr>
          </w:p>
          <w:p w14:paraId="3169CB5A" w14:textId="38DC6038" w:rsidR="0055583F" w:rsidRPr="00A903D6" w:rsidRDefault="0055583F" w:rsidP="000C10EC">
            <w:pPr>
              <w:rPr>
                <w:sz w:val="20"/>
                <w:szCs w:val="20"/>
              </w:rPr>
            </w:pPr>
          </w:p>
        </w:tc>
        <w:tc>
          <w:tcPr>
            <w:tcW w:w="726" w:type="dxa"/>
          </w:tcPr>
          <w:p w14:paraId="42AAF71D" w14:textId="369782AF" w:rsidR="0055583F" w:rsidRPr="00A903D6" w:rsidRDefault="00417DA5" w:rsidP="000C10EC">
            <w:pPr>
              <w:rPr>
                <w:sz w:val="20"/>
                <w:szCs w:val="20"/>
              </w:rPr>
            </w:pPr>
            <w:r>
              <w:rPr>
                <w:sz w:val="20"/>
                <w:szCs w:val="20"/>
              </w:rPr>
              <w:t>EA</w:t>
            </w:r>
          </w:p>
        </w:tc>
        <w:tc>
          <w:tcPr>
            <w:tcW w:w="3446" w:type="dxa"/>
          </w:tcPr>
          <w:p w14:paraId="33D6EEF3" w14:textId="77777777" w:rsidR="0055583F" w:rsidRPr="00A903D6" w:rsidRDefault="0055583F" w:rsidP="000C10EC">
            <w:pPr>
              <w:rPr>
                <w:sz w:val="20"/>
                <w:szCs w:val="20"/>
              </w:rPr>
            </w:pPr>
          </w:p>
        </w:tc>
      </w:tr>
    </w:tbl>
    <w:p w14:paraId="301903C0" w14:textId="77777777" w:rsidR="00D82E3A" w:rsidRPr="00A903D6" w:rsidRDefault="00D82E3A">
      <w:pPr>
        <w:rPr>
          <w:sz w:val="20"/>
          <w:szCs w:val="20"/>
        </w:rPr>
      </w:pPr>
    </w:p>
    <w:tbl>
      <w:tblPr>
        <w:tblStyle w:val="TableGrid"/>
        <w:tblpPr w:leftFromText="180" w:rightFromText="180" w:vertAnchor="text" w:horzAnchor="margin" w:tblpY="382"/>
        <w:tblW w:w="0" w:type="auto"/>
        <w:tblLook w:val="04A0" w:firstRow="1" w:lastRow="0" w:firstColumn="1" w:lastColumn="0" w:noHBand="0" w:noVBand="1"/>
      </w:tblPr>
      <w:tblGrid>
        <w:gridCol w:w="2307"/>
        <w:gridCol w:w="4026"/>
        <w:gridCol w:w="1116"/>
        <w:gridCol w:w="1130"/>
        <w:gridCol w:w="1270"/>
        <w:gridCol w:w="771"/>
        <w:gridCol w:w="3328"/>
      </w:tblGrid>
      <w:tr w:rsidR="000C10EC" w:rsidRPr="00A903D6" w14:paraId="537F64D2" w14:textId="77777777" w:rsidTr="000C10EC">
        <w:tc>
          <w:tcPr>
            <w:tcW w:w="14174" w:type="dxa"/>
            <w:gridSpan w:val="7"/>
          </w:tcPr>
          <w:p w14:paraId="2E3572BC" w14:textId="77777777" w:rsidR="000C10EC" w:rsidRPr="00A903D6" w:rsidRDefault="003B2F7D" w:rsidP="000C10EC">
            <w:pPr>
              <w:rPr>
                <w:sz w:val="20"/>
                <w:szCs w:val="20"/>
              </w:rPr>
            </w:pPr>
            <w:r>
              <w:rPr>
                <w:rFonts w:cs="Arial"/>
                <w:b/>
                <w:sz w:val="20"/>
                <w:szCs w:val="20"/>
              </w:rPr>
              <w:lastRenderedPageBreak/>
              <w:t>Area of Priority – Behaviour and Attitudes</w:t>
            </w:r>
          </w:p>
        </w:tc>
      </w:tr>
      <w:tr w:rsidR="000C10EC" w:rsidRPr="00A903D6" w14:paraId="522D470A" w14:textId="77777777" w:rsidTr="000C10EC">
        <w:tc>
          <w:tcPr>
            <w:tcW w:w="14174" w:type="dxa"/>
            <w:gridSpan w:val="7"/>
          </w:tcPr>
          <w:p w14:paraId="594BB3EA" w14:textId="77777777" w:rsidR="00011307" w:rsidRDefault="000C10EC" w:rsidP="00011307">
            <w:pPr>
              <w:rPr>
                <w:rFonts w:cs="Arial"/>
                <w:b/>
                <w:sz w:val="20"/>
                <w:szCs w:val="20"/>
              </w:rPr>
            </w:pPr>
            <w:r w:rsidRPr="00A903D6">
              <w:rPr>
                <w:rFonts w:cs="Arial"/>
                <w:b/>
                <w:sz w:val="20"/>
                <w:szCs w:val="20"/>
              </w:rPr>
              <w:t>Achievements from previous year –</w:t>
            </w:r>
            <w:r w:rsidR="00BF1D2E" w:rsidRPr="00A903D6">
              <w:rPr>
                <w:rFonts w:cs="Arial"/>
                <w:b/>
                <w:sz w:val="20"/>
                <w:szCs w:val="20"/>
              </w:rPr>
              <w:t xml:space="preserve"> </w:t>
            </w:r>
          </w:p>
          <w:p w14:paraId="21A3BDEB" w14:textId="41732F0D" w:rsidR="00004200" w:rsidRPr="00801897" w:rsidRDefault="00004200" w:rsidP="00004200">
            <w:pPr>
              <w:rPr>
                <w:b/>
                <w:sz w:val="20"/>
                <w:szCs w:val="20"/>
              </w:rPr>
            </w:pPr>
            <w:r w:rsidRPr="00801897">
              <w:rPr>
                <w:b/>
                <w:sz w:val="20"/>
                <w:szCs w:val="20"/>
              </w:rPr>
              <w:t xml:space="preserve">School has been calmer during 2023-24. Staff have taken a RRP to behaviour and in most </w:t>
            </w:r>
            <w:proofErr w:type="gramStart"/>
            <w:r w:rsidRPr="00801897">
              <w:rPr>
                <w:b/>
                <w:sz w:val="20"/>
                <w:szCs w:val="20"/>
              </w:rPr>
              <w:t>cases</w:t>
            </w:r>
            <w:proofErr w:type="gramEnd"/>
            <w:r w:rsidRPr="00801897">
              <w:rPr>
                <w:b/>
                <w:sz w:val="20"/>
                <w:szCs w:val="20"/>
              </w:rPr>
              <w:t xml:space="preserve"> improvements have been seen, however this approach does not work with every individual.</w:t>
            </w:r>
          </w:p>
          <w:p w14:paraId="21B9931A" w14:textId="77777777" w:rsidR="00004200" w:rsidRPr="00801897" w:rsidRDefault="00004200" w:rsidP="00004200">
            <w:pPr>
              <w:rPr>
                <w:b/>
                <w:sz w:val="20"/>
                <w:szCs w:val="20"/>
              </w:rPr>
            </w:pPr>
            <w:r w:rsidRPr="00801897">
              <w:rPr>
                <w:b/>
                <w:sz w:val="20"/>
                <w:szCs w:val="20"/>
              </w:rPr>
              <w:t>All staff completed training for deescalating behaviour, 12 staff were training in physical intervention strategies (not restraint). All staff found this training useful especially</w:t>
            </w:r>
            <w:r>
              <w:rPr>
                <w:sz w:val="20"/>
                <w:szCs w:val="20"/>
              </w:rPr>
              <w:t xml:space="preserve"> </w:t>
            </w:r>
            <w:r w:rsidRPr="00801897">
              <w:rPr>
                <w:b/>
                <w:sz w:val="20"/>
                <w:szCs w:val="20"/>
              </w:rPr>
              <w:t xml:space="preserve">support staff who felt more equipped to deal with challenging behaviour. This has led to calmer break and lunch times, where adults feel in control. </w:t>
            </w:r>
          </w:p>
          <w:p w14:paraId="2C0046E5" w14:textId="27D836B5" w:rsidR="00011307" w:rsidRPr="00226FC0" w:rsidRDefault="00004200" w:rsidP="00226FC0">
            <w:pPr>
              <w:rPr>
                <w:b/>
                <w:sz w:val="20"/>
                <w:szCs w:val="20"/>
              </w:rPr>
            </w:pPr>
            <w:r w:rsidRPr="00801897">
              <w:rPr>
                <w:b/>
                <w:sz w:val="20"/>
                <w:szCs w:val="20"/>
              </w:rPr>
              <w:t>Funding was received from the Virtual School innovation fund however due to illness this training has not taken place and will be completed during the autumn term.</w:t>
            </w:r>
            <w:r w:rsidR="00226FC0">
              <w:rPr>
                <w:b/>
                <w:sz w:val="20"/>
                <w:szCs w:val="20"/>
              </w:rPr>
              <w:t xml:space="preserve"> </w:t>
            </w:r>
            <w:r w:rsidRPr="00801897">
              <w:rPr>
                <w:b/>
                <w:sz w:val="20"/>
                <w:szCs w:val="20"/>
              </w:rPr>
              <w:t>GR&amp;SS have a</w:t>
            </w:r>
            <w:r w:rsidR="00226FC0">
              <w:rPr>
                <w:b/>
                <w:sz w:val="20"/>
                <w:szCs w:val="20"/>
              </w:rPr>
              <w:t>tt</w:t>
            </w:r>
            <w:r w:rsidRPr="00801897">
              <w:rPr>
                <w:b/>
                <w:sz w:val="20"/>
                <w:szCs w:val="20"/>
              </w:rPr>
              <w:t>ended the RRP conference and network meetings. They have met with the coordinator from Virtual School to complete an action plan</w:t>
            </w:r>
            <w:r>
              <w:rPr>
                <w:sz w:val="20"/>
                <w:szCs w:val="20"/>
              </w:rPr>
              <w:t>.</w:t>
            </w:r>
          </w:p>
          <w:p w14:paraId="0BB636A1" w14:textId="685A7F00" w:rsidR="00004200" w:rsidRDefault="00004200" w:rsidP="00004200">
            <w:pPr>
              <w:rPr>
                <w:sz w:val="20"/>
                <w:szCs w:val="20"/>
              </w:rPr>
            </w:pPr>
          </w:p>
          <w:p w14:paraId="496DF0C8" w14:textId="4514728D" w:rsidR="00004200" w:rsidRPr="00801897" w:rsidRDefault="00004200" w:rsidP="00004200">
            <w:pPr>
              <w:rPr>
                <w:b/>
                <w:sz w:val="20"/>
                <w:szCs w:val="20"/>
              </w:rPr>
            </w:pPr>
            <w:r w:rsidRPr="00801897">
              <w:rPr>
                <w:b/>
                <w:sz w:val="20"/>
                <w:szCs w:val="20"/>
              </w:rPr>
              <w:t>All pupils have worn the appropriate uniform and PE kit throughout the year.</w:t>
            </w:r>
            <w:r w:rsidR="00226FC0">
              <w:rPr>
                <w:b/>
                <w:sz w:val="20"/>
                <w:szCs w:val="20"/>
              </w:rPr>
              <w:t xml:space="preserve"> Some p</w:t>
            </w:r>
            <w:r w:rsidRPr="00801897">
              <w:rPr>
                <w:b/>
                <w:sz w:val="20"/>
                <w:szCs w:val="20"/>
              </w:rPr>
              <w:t xml:space="preserve">ositions of responsibility have been reintroduced. </w:t>
            </w:r>
          </w:p>
          <w:p w14:paraId="6D402DE3" w14:textId="63D2B4A4" w:rsidR="00004200" w:rsidRPr="00226FC0" w:rsidRDefault="00004200" w:rsidP="00226FC0">
            <w:pPr>
              <w:rPr>
                <w:b/>
                <w:sz w:val="20"/>
                <w:szCs w:val="20"/>
              </w:rPr>
            </w:pPr>
            <w:r w:rsidRPr="00801897">
              <w:rPr>
                <w:b/>
                <w:sz w:val="20"/>
                <w:szCs w:val="20"/>
              </w:rPr>
              <w:t>We have refocused on being part of Springfields, showing respect for others, creating a sense of belonging to team Springfields. We have used assemblies to talk about being part of the local and global community. Picture News has been successful in getting pupils to think about responsibility and reflect on how they fit into a world picture. Assemblies have been used to discuss sportsmanship and how pupil represent Springfields out of school.  Certificates have been awarded to</w:t>
            </w:r>
            <w:r>
              <w:rPr>
                <w:sz w:val="20"/>
                <w:szCs w:val="20"/>
              </w:rPr>
              <w:t xml:space="preserve"> </w:t>
            </w:r>
            <w:r w:rsidRPr="00801897">
              <w:rPr>
                <w:b/>
                <w:sz w:val="20"/>
                <w:szCs w:val="20"/>
              </w:rPr>
              <w:t>those showing responsibility, sportsmanship and positive behaviour.</w:t>
            </w:r>
          </w:p>
        </w:tc>
      </w:tr>
      <w:tr w:rsidR="006243FA" w:rsidRPr="00A903D6" w14:paraId="3D2A4230" w14:textId="77777777" w:rsidTr="0055583F">
        <w:tc>
          <w:tcPr>
            <w:tcW w:w="2362" w:type="dxa"/>
          </w:tcPr>
          <w:p w14:paraId="2E0B21ED" w14:textId="77777777" w:rsidR="0055583F" w:rsidRPr="00A903D6" w:rsidRDefault="0055583F" w:rsidP="000C10EC">
            <w:pPr>
              <w:rPr>
                <w:sz w:val="20"/>
                <w:szCs w:val="20"/>
              </w:rPr>
            </w:pPr>
            <w:r w:rsidRPr="00A903D6">
              <w:rPr>
                <w:rFonts w:cs="Arial"/>
                <w:b/>
                <w:sz w:val="20"/>
                <w:szCs w:val="20"/>
              </w:rPr>
              <w:t>Target</w:t>
            </w:r>
          </w:p>
        </w:tc>
        <w:tc>
          <w:tcPr>
            <w:tcW w:w="4125" w:type="dxa"/>
          </w:tcPr>
          <w:p w14:paraId="7C214C06" w14:textId="77777777" w:rsidR="0055583F" w:rsidRPr="00A903D6" w:rsidRDefault="0055583F" w:rsidP="000C10EC">
            <w:pPr>
              <w:rPr>
                <w:sz w:val="20"/>
                <w:szCs w:val="20"/>
              </w:rPr>
            </w:pPr>
            <w:r w:rsidRPr="00A903D6">
              <w:rPr>
                <w:rFonts w:cs="Arial"/>
                <w:b/>
                <w:sz w:val="20"/>
                <w:szCs w:val="20"/>
              </w:rPr>
              <w:t>Actions</w:t>
            </w:r>
          </w:p>
        </w:tc>
        <w:tc>
          <w:tcPr>
            <w:tcW w:w="1134" w:type="dxa"/>
          </w:tcPr>
          <w:p w14:paraId="246E7499" w14:textId="77777777" w:rsidR="0055583F" w:rsidRPr="00A903D6" w:rsidRDefault="0055583F" w:rsidP="000C10EC">
            <w:pPr>
              <w:rPr>
                <w:sz w:val="20"/>
                <w:szCs w:val="20"/>
              </w:rPr>
            </w:pPr>
            <w:r w:rsidRPr="00A903D6">
              <w:rPr>
                <w:rFonts w:cs="Arial"/>
                <w:b/>
                <w:sz w:val="20"/>
                <w:szCs w:val="20"/>
              </w:rPr>
              <w:t>Cost</w:t>
            </w:r>
          </w:p>
        </w:tc>
        <w:tc>
          <w:tcPr>
            <w:tcW w:w="1134" w:type="dxa"/>
          </w:tcPr>
          <w:p w14:paraId="3C7BD325" w14:textId="77777777" w:rsidR="0055583F" w:rsidRPr="00A903D6" w:rsidRDefault="0055583F" w:rsidP="000C10EC">
            <w:pPr>
              <w:rPr>
                <w:sz w:val="20"/>
                <w:szCs w:val="20"/>
              </w:rPr>
            </w:pPr>
            <w:r w:rsidRPr="00A903D6">
              <w:rPr>
                <w:rFonts w:cs="Arial"/>
                <w:b/>
                <w:sz w:val="20"/>
                <w:szCs w:val="20"/>
              </w:rPr>
              <w:t>Timescale</w:t>
            </w:r>
          </w:p>
        </w:tc>
        <w:tc>
          <w:tcPr>
            <w:tcW w:w="1276" w:type="dxa"/>
          </w:tcPr>
          <w:p w14:paraId="756009CE" w14:textId="77777777" w:rsidR="0055583F" w:rsidRPr="00A903D6" w:rsidRDefault="0055583F" w:rsidP="000C10EC">
            <w:pPr>
              <w:rPr>
                <w:sz w:val="20"/>
                <w:szCs w:val="20"/>
              </w:rPr>
            </w:pPr>
            <w:r w:rsidRPr="00A903D6">
              <w:rPr>
                <w:rFonts w:cs="Arial"/>
                <w:b/>
                <w:sz w:val="20"/>
                <w:szCs w:val="20"/>
              </w:rPr>
              <w:t>Monitoring</w:t>
            </w:r>
          </w:p>
        </w:tc>
        <w:tc>
          <w:tcPr>
            <w:tcW w:w="709" w:type="dxa"/>
          </w:tcPr>
          <w:p w14:paraId="00651C1A" w14:textId="77777777" w:rsidR="0055583F" w:rsidRPr="00A903D6" w:rsidRDefault="0055583F" w:rsidP="000C10EC">
            <w:pPr>
              <w:rPr>
                <w:sz w:val="20"/>
                <w:szCs w:val="20"/>
              </w:rPr>
            </w:pPr>
            <w:r>
              <w:rPr>
                <w:rFonts w:cs="Arial"/>
                <w:b/>
                <w:sz w:val="20"/>
                <w:szCs w:val="20"/>
              </w:rPr>
              <w:t>Lead</w:t>
            </w:r>
          </w:p>
        </w:tc>
        <w:tc>
          <w:tcPr>
            <w:tcW w:w="3434" w:type="dxa"/>
          </w:tcPr>
          <w:p w14:paraId="41F3B317" w14:textId="77777777" w:rsidR="0055583F" w:rsidRPr="00A903D6" w:rsidRDefault="0055583F" w:rsidP="000C10EC">
            <w:pPr>
              <w:rPr>
                <w:sz w:val="20"/>
                <w:szCs w:val="20"/>
              </w:rPr>
            </w:pPr>
            <w:r w:rsidRPr="00A903D6">
              <w:rPr>
                <w:rFonts w:cs="Arial"/>
                <w:b/>
                <w:sz w:val="20"/>
                <w:szCs w:val="20"/>
              </w:rPr>
              <w:t>Evaluations</w:t>
            </w:r>
          </w:p>
        </w:tc>
      </w:tr>
      <w:tr w:rsidR="006243FA" w:rsidRPr="00A903D6" w14:paraId="7D5B7C05" w14:textId="77777777" w:rsidTr="00906A1D">
        <w:tc>
          <w:tcPr>
            <w:tcW w:w="2362" w:type="dxa"/>
          </w:tcPr>
          <w:p w14:paraId="193A0295" w14:textId="77777777" w:rsidR="0055583F" w:rsidRDefault="0055583F" w:rsidP="00AA6A3D">
            <w:pPr>
              <w:rPr>
                <w:b/>
                <w:sz w:val="20"/>
                <w:szCs w:val="20"/>
              </w:rPr>
            </w:pPr>
          </w:p>
          <w:p w14:paraId="6181CB1E" w14:textId="77777777" w:rsidR="0055583F" w:rsidRPr="00D4104B" w:rsidRDefault="0055583F" w:rsidP="00D4104B">
            <w:pPr>
              <w:spacing w:line="259" w:lineRule="auto"/>
              <w:rPr>
                <w:b/>
                <w:sz w:val="20"/>
                <w:szCs w:val="20"/>
              </w:rPr>
            </w:pPr>
            <w:r w:rsidRPr="00D4104B">
              <w:rPr>
                <w:b/>
                <w:sz w:val="20"/>
                <w:szCs w:val="20"/>
              </w:rPr>
              <w:t>To support all pupils to behave consistently well, reducing disruptions to learning</w:t>
            </w:r>
            <w:r>
              <w:rPr>
                <w:b/>
                <w:sz w:val="20"/>
                <w:szCs w:val="20"/>
              </w:rPr>
              <w:t xml:space="preserve"> through developing </w:t>
            </w:r>
            <w:r w:rsidRPr="00011307">
              <w:rPr>
                <w:b/>
                <w:i/>
                <w:sz w:val="20"/>
                <w:szCs w:val="20"/>
              </w:rPr>
              <w:t>a relational and restorative</w:t>
            </w:r>
            <w:r>
              <w:rPr>
                <w:b/>
                <w:sz w:val="20"/>
                <w:szCs w:val="20"/>
              </w:rPr>
              <w:t xml:space="preserve"> approach</w:t>
            </w:r>
          </w:p>
          <w:p w14:paraId="4B5A388E" w14:textId="77777777" w:rsidR="0055583F" w:rsidRDefault="0055583F" w:rsidP="00D4104B">
            <w:pPr>
              <w:pStyle w:val="ListParagraph"/>
              <w:ind w:left="0"/>
              <w:rPr>
                <w:b/>
                <w:sz w:val="16"/>
                <w:szCs w:val="16"/>
              </w:rPr>
            </w:pPr>
          </w:p>
          <w:p w14:paraId="5F3886B0" w14:textId="77777777" w:rsidR="0055583F" w:rsidRDefault="0055583F" w:rsidP="00D4104B">
            <w:pPr>
              <w:pStyle w:val="ListParagraph"/>
              <w:ind w:left="0"/>
              <w:rPr>
                <w:b/>
                <w:sz w:val="16"/>
                <w:szCs w:val="16"/>
              </w:rPr>
            </w:pPr>
          </w:p>
          <w:p w14:paraId="1693E562" w14:textId="77777777" w:rsidR="0055583F" w:rsidRDefault="0055583F" w:rsidP="00D4104B">
            <w:pPr>
              <w:pStyle w:val="ListParagraph"/>
              <w:ind w:left="0"/>
              <w:rPr>
                <w:b/>
                <w:sz w:val="16"/>
                <w:szCs w:val="16"/>
              </w:rPr>
            </w:pPr>
          </w:p>
          <w:p w14:paraId="42D3931A" w14:textId="77777777" w:rsidR="0055583F" w:rsidRDefault="0055583F" w:rsidP="00D4104B">
            <w:pPr>
              <w:pStyle w:val="ListParagraph"/>
              <w:ind w:left="0"/>
              <w:rPr>
                <w:b/>
                <w:sz w:val="16"/>
                <w:szCs w:val="16"/>
              </w:rPr>
            </w:pPr>
          </w:p>
          <w:p w14:paraId="49BF369E" w14:textId="77777777" w:rsidR="0055583F" w:rsidRPr="006D3E2F" w:rsidRDefault="0055583F" w:rsidP="00D4104B">
            <w:pPr>
              <w:pStyle w:val="ListParagraph"/>
              <w:ind w:left="0"/>
              <w:rPr>
                <w:b/>
                <w:sz w:val="20"/>
                <w:szCs w:val="20"/>
              </w:rPr>
            </w:pPr>
          </w:p>
        </w:tc>
        <w:tc>
          <w:tcPr>
            <w:tcW w:w="4125" w:type="dxa"/>
          </w:tcPr>
          <w:p w14:paraId="72304A85" w14:textId="77777777" w:rsidR="00417DA5" w:rsidRDefault="0055583F" w:rsidP="00417DA5">
            <w:pPr>
              <w:pStyle w:val="ListParagraph"/>
              <w:numPr>
                <w:ilvl w:val="0"/>
                <w:numId w:val="8"/>
              </w:numPr>
              <w:rPr>
                <w:sz w:val="20"/>
                <w:szCs w:val="20"/>
              </w:rPr>
            </w:pPr>
            <w:r w:rsidRPr="00FD23DF">
              <w:rPr>
                <w:sz w:val="20"/>
                <w:szCs w:val="20"/>
              </w:rPr>
              <w:t>Work in partnership with the Virtual School to introduce a relational and restorative approach to behaviour management</w:t>
            </w:r>
            <w:r w:rsidR="00041366" w:rsidRPr="00FD23DF">
              <w:rPr>
                <w:sz w:val="20"/>
                <w:szCs w:val="20"/>
              </w:rPr>
              <w:t xml:space="preserve"> to all staff including support staff (half day training Oct 25</w:t>
            </w:r>
            <w:r w:rsidR="00041366" w:rsidRPr="00FD23DF">
              <w:rPr>
                <w:sz w:val="20"/>
                <w:szCs w:val="20"/>
                <w:vertAlign w:val="superscript"/>
              </w:rPr>
              <w:t>th</w:t>
            </w:r>
            <w:r w:rsidR="00041366" w:rsidRPr="00FD23DF">
              <w:rPr>
                <w:sz w:val="20"/>
                <w:szCs w:val="20"/>
              </w:rPr>
              <w:t xml:space="preserve"> 2024)</w:t>
            </w:r>
          </w:p>
          <w:p w14:paraId="54A400F2" w14:textId="77777777" w:rsidR="00417DA5" w:rsidRDefault="00041366" w:rsidP="00417DA5">
            <w:pPr>
              <w:pStyle w:val="ListParagraph"/>
              <w:numPr>
                <w:ilvl w:val="0"/>
                <w:numId w:val="8"/>
              </w:numPr>
              <w:rPr>
                <w:sz w:val="20"/>
                <w:szCs w:val="20"/>
              </w:rPr>
            </w:pPr>
            <w:r w:rsidRPr="00417DA5">
              <w:rPr>
                <w:sz w:val="20"/>
                <w:szCs w:val="20"/>
              </w:rPr>
              <w:t xml:space="preserve">All staff to be trained in emotional coaching. Funding already received </w:t>
            </w:r>
            <w:r w:rsidR="007D11AE" w:rsidRPr="00417DA5">
              <w:rPr>
                <w:sz w:val="20"/>
                <w:szCs w:val="20"/>
              </w:rPr>
              <w:t>from Virtual Schools. Dr Dawn Bradley to provide training to all staff (full day 27</w:t>
            </w:r>
            <w:r w:rsidR="007D11AE" w:rsidRPr="00417DA5">
              <w:rPr>
                <w:sz w:val="20"/>
                <w:szCs w:val="20"/>
                <w:vertAlign w:val="superscript"/>
              </w:rPr>
              <w:t>th</w:t>
            </w:r>
            <w:r w:rsidR="007D11AE" w:rsidRPr="00417DA5">
              <w:rPr>
                <w:sz w:val="20"/>
                <w:szCs w:val="20"/>
              </w:rPr>
              <w:t xml:space="preserve"> Nov 2024)</w:t>
            </w:r>
          </w:p>
          <w:p w14:paraId="244819A2" w14:textId="3E080491" w:rsidR="0055583F" w:rsidRPr="00417DA5" w:rsidRDefault="0055583F" w:rsidP="00417DA5">
            <w:pPr>
              <w:pStyle w:val="ListParagraph"/>
              <w:numPr>
                <w:ilvl w:val="0"/>
                <w:numId w:val="8"/>
              </w:numPr>
              <w:rPr>
                <w:sz w:val="20"/>
                <w:szCs w:val="20"/>
              </w:rPr>
            </w:pPr>
            <w:r w:rsidRPr="00417DA5">
              <w:rPr>
                <w:sz w:val="20"/>
                <w:szCs w:val="20"/>
              </w:rPr>
              <w:t>Introduce restorative conferencing to help resolve conflict and build relationships</w:t>
            </w:r>
            <w:r w:rsidR="00263F12" w:rsidRPr="00417DA5">
              <w:rPr>
                <w:sz w:val="20"/>
                <w:szCs w:val="20"/>
              </w:rPr>
              <w:t xml:space="preserve"> – training needed</w:t>
            </w:r>
          </w:p>
          <w:p w14:paraId="66D66AB4" w14:textId="77777777" w:rsidR="00417DA5" w:rsidRDefault="0055583F" w:rsidP="00417DA5">
            <w:pPr>
              <w:pStyle w:val="ListParagraph"/>
              <w:numPr>
                <w:ilvl w:val="0"/>
                <w:numId w:val="8"/>
              </w:numPr>
              <w:rPr>
                <w:sz w:val="20"/>
                <w:szCs w:val="20"/>
              </w:rPr>
            </w:pPr>
            <w:r w:rsidRPr="00417DA5">
              <w:rPr>
                <w:sz w:val="20"/>
                <w:szCs w:val="20"/>
              </w:rPr>
              <w:t xml:space="preserve">Complete </w:t>
            </w:r>
            <w:r w:rsidR="007D11AE" w:rsidRPr="00417DA5">
              <w:rPr>
                <w:sz w:val="20"/>
                <w:szCs w:val="20"/>
              </w:rPr>
              <w:t>buddy</w:t>
            </w:r>
            <w:r w:rsidRPr="00417DA5">
              <w:rPr>
                <w:sz w:val="20"/>
                <w:szCs w:val="20"/>
              </w:rPr>
              <w:t xml:space="preserve"> training to enable peer on peer support</w:t>
            </w:r>
          </w:p>
          <w:p w14:paraId="60AB9501" w14:textId="77777777" w:rsidR="00417DA5" w:rsidRDefault="007D11AE" w:rsidP="00417DA5">
            <w:pPr>
              <w:pStyle w:val="ListParagraph"/>
              <w:numPr>
                <w:ilvl w:val="0"/>
                <w:numId w:val="8"/>
              </w:numPr>
              <w:rPr>
                <w:sz w:val="20"/>
                <w:szCs w:val="20"/>
              </w:rPr>
            </w:pPr>
            <w:r w:rsidRPr="00417DA5">
              <w:rPr>
                <w:sz w:val="20"/>
                <w:szCs w:val="20"/>
              </w:rPr>
              <w:t>Purchase ‘buddy benches’ for KS1 and KS2</w:t>
            </w:r>
          </w:p>
          <w:p w14:paraId="5A2EE5A1" w14:textId="77777777" w:rsidR="00417DA5" w:rsidRDefault="007D11AE" w:rsidP="00417DA5">
            <w:pPr>
              <w:pStyle w:val="ListParagraph"/>
              <w:numPr>
                <w:ilvl w:val="0"/>
                <w:numId w:val="8"/>
              </w:numPr>
              <w:rPr>
                <w:sz w:val="20"/>
                <w:szCs w:val="20"/>
              </w:rPr>
            </w:pPr>
            <w:r w:rsidRPr="00417DA5">
              <w:rPr>
                <w:sz w:val="20"/>
                <w:szCs w:val="20"/>
              </w:rPr>
              <w:lastRenderedPageBreak/>
              <w:t>Three members of staff to attend the 6 days RRP training with the virtual school</w:t>
            </w:r>
          </w:p>
          <w:p w14:paraId="2626E6A1" w14:textId="2F72979B" w:rsidR="007D11AE" w:rsidRPr="00417DA5" w:rsidRDefault="007D11AE" w:rsidP="00417DA5">
            <w:pPr>
              <w:pStyle w:val="ListParagraph"/>
              <w:numPr>
                <w:ilvl w:val="0"/>
                <w:numId w:val="8"/>
              </w:numPr>
              <w:rPr>
                <w:sz w:val="20"/>
                <w:szCs w:val="20"/>
              </w:rPr>
            </w:pPr>
            <w:r w:rsidRPr="00417DA5">
              <w:rPr>
                <w:sz w:val="20"/>
                <w:szCs w:val="20"/>
              </w:rPr>
              <w:t>To attend the RRP termly network meetings</w:t>
            </w:r>
            <w:r w:rsidR="00417DA5" w:rsidRPr="00417DA5">
              <w:rPr>
                <w:sz w:val="20"/>
                <w:szCs w:val="20"/>
              </w:rPr>
              <w:t xml:space="preserve">. </w:t>
            </w:r>
            <w:r w:rsidRPr="00417DA5">
              <w:rPr>
                <w:sz w:val="20"/>
                <w:szCs w:val="20"/>
              </w:rPr>
              <w:t>Become part of the Stone RRP network group</w:t>
            </w:r>
          </w:p>
        </w:tc>
        <w:tc>
          <w:tcPr>
            <w:tcW w:w="1134" w:type="dxa"/>
          </w:tcPr>
          <w:p w14:paraId="3D6A6A5B" w14:textId="77777777" w:rsidR="0055583F" w:rsidRDefault="0055583F" w:rsidP="000C10EC">
            <w:pPr>
              <w:rPr>
                <w:sz w:val="20"/>
                <w:szCs w:val="20"/>
              </w:rPr>
            </w:pPr>
          </w:p>
          <w:p w14:paraId="367F03EB" w14:textId="77777777" w:rsidR="0055583F" w:rsidRDefault="0055583F" w:rsidP="000C10EC">
            <w:pPr>
              <w:rPr>
                <w:sz w:val="20"/>
                <w:szCs w:val="20"/>
              </w:rPr>
            </w:pPr>
          </w:p>
          <w:p w14:paraId="41C62690" w14:textId="77777777" w:rsidR="0055583F" w:rsidRDefault="0055583F" w:rsidP="000C10EC">
            <w:pPr>
              <w:rPr>
                <w:sz w:val="20"/>
                <w:szCs w:val="20"/>
              </w:rPr>
            </w:pPr>
          </w:p>
          <w:p w14:paraId="69C23422" w14:textId="77777777" w:rsidR="0055583F" w:rsidRDefault="0055583F" w:rsidP="000C10EC">
            <w:pPr>
              <w:rPr>
                <w:sz w:val="20"/>
                <w:szCs w:val="20"/>
              </w:rPr>
            </w:pPr>
          </w:p>
          <w:p w14:paraId="5C3889E6" w14:textId="77777777" w:rsidR="0055583F" w:rsidRDefault="0055583F" w:rsidP="007D11AE">
            <w:pPr>
              <w:rPr>
                <w:sz w:val="20"/>
                <w:szCs w:val="20"/>
              </w:rPr>
            </w:pPr>
          </w:p>
          <w:p w14:paraId="61252C78" w14:textId="77777777" w:rsidR="00263F12" w:rsidRDefault="00263F12" w:rsidP="007D11AE">
            <w:pPr>
              <w:rPr>
                <w:sz w:val="20"/>
                <w:szCs w:val="20"/>
              </w:rPr>
            </w:pPr>
          </w:p>
          <w:p w14:paraId="57F27609" w14:textId="77777777" w:rsidR="00417DA5" w:rsidRDefault="00417DA5" w:rsidP="007D11AE">
            <w:pPr>
              <w:rPr>
                <w:sz w:val="20"/>
                <w:szCs w:val="20"/>
              </w:rPr>
            </w:pPr>
          </w:p>
          <w:p w14:paraId="234DF096" w14:textId="77777777" w:rsidR="00417DA5" w:rsidRDefault="00417DA5" w:rsidP="007D11AE">
            <w:pPr>
              <w:rPr>
                <w:sz w:val="20"/>
                <w:szCs w:val="20"/>
              </w:rPr>
            </w:pPr>
          </w:p>
          <w:p w14:paraId="1D0335E2" w14:textId="77777777" w:rsidR="00263F12" w:rsidRDefault="00263F12" w:rsidP="007D11AE">
            <w:pPr>
              <w:rPr>
                <w:sz w:val="20"/>
                <w:szCs w:val="20"/>
              </w:rPr>
            </w:pPr>
            <w:r>
              <w:rPr>
                <w:sz w:val="20"/>
                <w:szCs w:val="20"/>
              </w:rPr>
              <w:t>£1000</w:t>
            </w:r>
          </w:p>
          <w:p w14:paraId="15366992" w14:textId="77777777" w:rsidR="00417DA5" w:rsidRDefault="00417DA5" w:rsidP="007D11AE">
            <w:pPr>
              <w:rPr>
                <w:sz w:val="20"/>
                <w:szCs w:val="20"/>
              </w:rPr>
            </w:pPr>
          </w:p>
          <w:p w14:paraId="4372A84A" w14:textId="77777777" w:rsidR="00417DA5" w:rsidRDefault="00417DA5" w:rsidP="007D11AE">
            <w:pPr>
              <w:rPr>
                <w:sz w:val="20"/>
                <w:szCs w:val="20"/>
              </w:rPr>
            </w:pPr>
          </w:p>
          <w:p w14:paraId="71F3551C" w14:textId="77777777" w:rsidR="00417DA5" w:rsidRDefault="00417DA5" w:rsidP="007D11AE">
            <w:pPr>
              <w:rPr>
                <w:sz w:val="20"/>
                <w:szCs w:val="20"/>
              </w:rPr>
            </w:pPr>
          </w:p>
          <w:p w14:paraId="075B72A1" w14:textId="77777777" w:rsidR="00417DA5" w:rsidRDefault="00417DA5" w:rsidP="007D11AE">
            <w:pPr>
              <w:rPr>
                <w:sz w:val="20"/>
                <w:szCs w:val="20"/>
              </w:rPr>
            </w:pPr>
          </w:p>
          <w:p w14:paraId="446B3A77" w14:textId="77777777" w:rsidR="00417DA5" w:rsidRDefault="00417DA5" w:rsidP="007D11AE">
            <w:pPr>
              <w:rPr>
                <w:sz w:val="20"/>
                <w:szCs w:val="20"/>
              </w:rPr>
            </w:pPr>
          </w:p>
          <w:p w14:paraId="32DEFFFA" w14:textId="77777777" w:rsidR="00417DA5" w:rsidRDefault="00417DA5" w:rsidP="007D11AE">
            <w:pPr>
              <w:rPr>
                <w:sz w:val="20"/>
                <w:szCs w:val="20"/>
              </w:rPr>
            </w:pPr>
          </w:p>
          <w:p w14:paraId="4647E75B" w14:textId="77777777" w:rsidR="00417DA5" w:rsidRDefault="00417DA5" w:rsidP="007D11AE">
            <w:pPr>
              <w:rPr>
                <w:sz w:val="20"/>
                <w:szCs w:val="20"/>
              </w:rPr>
            </w:pPr>
          </w:p>
          <w:p w14:paraId="78A8D140" w14:textId="77777777" w:rsidR="00417DA5" w:rsidRDefault="00417DA5" w:rsidP="007D11AE">
            <w:pPr>
              <w:rPr>
                <w:sz w:val="20"/>
                <w:szCs w:val="20"/>
              </w:rPr>
            </w:pPr>
            <w:r>
              <w:rPr>
                <w:sz w:val="20"/>
                <w:szCs w:val="20"/>
              </w:rPr>
              <w:t>£1000</w:t>
            </w:r>
          </w:p>
          <w:p w14:paraId="190C59AF" w14:textId="77777777" w:rsidR="00417DA5" w:rsidRDefault="00417DA5" w:rsidP="007D11AE">
            <w:pPr>
              <w:rPr>
                <w:sz w:val="20"/>
                <w:szCs w:val="20"/>
              </w:rPr>
            </w:pPr>
          </w:p>
          <w:p w14:paraId="6F2F39BC" w14:textId="77777777" w:rsidR="00417DA5" w:rsidRDefault="00417DA5" w:rsidP="007D11AE">
            <w:pPr>
              <w:rPr>
                <w:sz w:val="20"/>
                <w:szCs w:val="20"/>
              </w:rPr>
            </w:pPr>
          </w:p>
          <w:p w14:paraId="66522DDE" w14:textId="215FEA13" w:rsidR="00417DA5" w:rsidRPr="00A903D6" w:rsidRDefault="00417DA5" w:rsidP="007D11AE">
            <w:pPr>
              <w:rPr>
                <w:sz w:val="20"/>
                <w:szCs w:val="20"/>
              </w:rPr>
            </w:pPr>
            <w:r>
              <w:rPr>
                <w:sz w:val="20"/>
                <w:szCs w:val="20"/>
              </w:rPr>
              <w:lastRenderedPageBreak/>
              <w:t>£1000 – supply cover</w:t>
            </w:r>
          </w:p>
        </w:tc>
        <w:tc>
          <w:tcPr>
            <w:tcW w:w="1134" w:type="dxa"/>
          </w:tcPr>
          <w:p w14:paraId="2B941AEC" w14:textId="77777777" w:rsidR="0055583F" w:rsidRDefault="00263F12" w:rsidP="000C10EC">
            <w:pPr>
              <w:rPr>
                <w:sz w:val="20"/>
                <w:szCs w:val="20"/>
              </w:rPr>
            </w:pPr>
            <w:proofErr w:type="spellStart"/>
            <w:r>
              <w:rPr>
                <w:sz w:val="20"/>
                <w:szCs w:val="20"/>
              </w:rPr>
              <w:lastRenderedPageBreak/>
              <w:t>Aut</w:t>
            </w:r>
            <w:proofErr w:type="spellEnd"/>
            <w:r>
              <w:rPr>
                <w:sz w:val="20"/>
                <w:szCs w:val="20"/>
              </w:rPr>
              <w:t xml:space="preserve"> 2024</w:t>
            </w:r>
          </w:p>
          <w:p w14:paraId="1573FECC" w14:textId="77777777" w:rsidR="00263F12" w:rsidRDefault="00263F12" w:rsidP="000C10EC">
            <w:pPr>
              <w:rPr>
                <w:sz w:val="20"/>
                <w:szCs w:val="20"/>
              </w:rPr>
            </w:pPr>
          </w:p>
          <w:p w14:paraId="63A9000A" w14:textId="77777777" w:rsidR="00263F12" w:rsidRDefault="00263F12" w:rsidP="000C10EC">
            <w:pPr>
              <w:rPr>
                <w:sz w:val="20"/>
                <w:szCs w:val="20"/>
              </w:rPr>
            </w:pPr>
          </w:p>
          <w:p w14:paraId="198C16F8" w14:textId="77777777" w:rsidR="00263F12" w:rsidRDefault="00263F12" w:rsidP="000C10EC">
            <w:pPr>
              <w:rPr>
                <w:sz w:val="20"/>
                <w:szCs w:val="20"/>
              </w:rPr>
            </w:pPr>
          </w:p>
          <w:p w14:paraId="4C87D0D3" w14:textId="77777777" w:rsidR="00263F12" w:rsidRDefault="00263F12" w:rsidP="000C10EC">
            <w:pPr>
              <w:rPr>
                <w:sz w:val="20"/>
                <w:szCs w:val="20"/>
              </w:rPr>
            </w:pPr>
          </w:p>
          <w:p w14:paraId="217D0219" w14:textId="77777777" w:rsidR="00263F12" w:rsidRDefault="00263F12" w:rsidP="000C10EC">
            <w:pPr>
              <w:rPr>
                <w:sz w:val="20"/>
                <w:szCs w:val="20"/>
              </w:rPr>
            </w:pPr>
          </w:p>
          <w:p w14:paraId="067B118E" w14:textId="77777777" w:rsidR="00417DA5" w:rsidRDefault="00417DA5" w:rsidP="000C10EC">
            <w:pPr>
              <w:rPr>
                <w:sz w:val="20"/>
                <w:szCs w:val="20"/>
              </w:rPr>
            </w:pPr>
          </w:p>
          <w:p w14:paraId="256BEF66" w14:textId="77777777" w:rsidR="00417DA5" w:rsidRDefault="00417DA5" w:rsidP="000C10EC">
            <w:pPr>
              <w:rPr>
                <w:sz w:val="20"/>
                <w:szCs w:val="20"/>
              </w:rPr>
            </w:pPr>
          </w:p>
          <w:p w14:paraId="1190A5AF" w14:textId="3A5D394C" w:rsidR="00263F12" w:rsidRDefault="00263F12" w:rsidP="000C10EC">
            <w:pPr>
              <w:rPr>
                <w:sz w:val="20"/>
                <w:szCs w:val="20"/>
              </w:rPr>
            </w:pPr>
            <w:proofErr w:type="spellStart"/>
            <w:r>
              <w:rPr>
                <w:sz w:val="20"/>
                <w:szCs w:val="20"/>
              </w:rPr>
              <w:t>Aut</w:t>
            </w:r>
            <w:proofErr w:type="spellEnd"/>
            <w:r>
              <w:rPr>
                <w:sz w:val="20"/>
                <w:szCs w:val="20"/>
              </w:rPr>
              <w:t xml:space="preserve"> 2024</w:t>
            </w:r>
          </w:p>
          <w:p w14:paraId="6EF73F11" w14:textId="77777777" w:rsidR="00263F12" w:rsidRDefault="00263F12" w:rsidP="000C10EC">
            <w:pPr>
              <w:rPr>
                <w:sz w:val="20"/>
                <w:szCs w:val="20"/>
              </w:rPr>
            </w:pPr>
          </w:p>
          <w:p w14:paraId="682439E2" w14:textId="77777777" w:rsidR="00263F12" w:rsidRDefault="00263F12" w:rsidP="000C10EC">
            <w:pPr>
              <w:rPr>
                <w:sz w:val="20"/>
                <w:szCs w:val="20"/>
              </w:rPr>
            </w:pPr>
          </w:p>
          <w:p w14:paraId="7426C7BA" w14:textId="77777777" w:rsidR="00263F12" w:rsidRDefault="00263F12" w:rsidP="000C10EC">
            <w:pPr>
              <w:rPr>
                <w:sz w:val="20"/>
                <w:szCs w:val="20"/>
              </w:rPr>
            </w:pPr>
          </w:p>
          <w:p w14:paraId="56FC19C8" w14:textId="77777777" w:rsidR="00263F12" w:rsidRDefault="00263F12" w:rsidP="000C10EC">
            <w:pPr>
              <w:rPr>
                <w:sz w:val="20"/>
                <w:szCs w:val="20"/>
              </w:rPr>
            </w:pPr>
          </w:p>
          <w:p w14:paraId="75702B34" w14:textId="38CBD4B4" w:rsidR="00263F12" w:rsidRDefault="00263F12" w:rsidP="000C10EC">
            <w:pPr>
              <w:rPr>
                <w:sz w:val="20"/>
                <w:szCs w:val="20"/>
              </w:rPr>
            </w:pPr>
            <w:proofErr w:type="spellStart"/>
            <w:r>
              <w:rPr>
                <w:sz w:val="20"/>
                <w:szCs w:val="20"/>
              </w:rPr>
              <w:t>Spr</w:t>
            </w:r>
            <w:proofErr w:type="spellEnd"/>
            <w:r>
              <w:rPr>
                <w:sz w:val="20"/>
                <w:szCs w:val="20"/>
              </w:rPr>
              <w:t xml:space="preserve"> 2025</w:t>
            </w:r>
          </w:p>
          <w:p w14:paraId="2781FE05" w14:textId="77777777" w:rsidR="00263F12" w:rsidRDefault="00263F12" w:rsidP="000C10EC">
            <w:pPr>
              <w:rPr>
                <w:sz w:val="20"/>
                <w:szCs w:val="20"/>
              </w:rPr>
            </w:pPr>
            <w:r>
              <w:rPr>
                <w:sz w:val="20"/>
                <w:szCs w:val="20"/>
              </w:rPr>
              <w:t>Dec 2024</w:t>
            </w:r>
          </w:p>
          <w:p w14:paraId="706943F9" w14:textId="77777777" w:rsidR="00263F12" w:rsidRDefault="00263F12" w:rsidP="000C10EC">
            <w:pPr>
              <w:rPr>
                <w:sz w:val="20"/>
                <w:szCs w:val="20"/>
              </w:rPr>
            </w:pPr>
          </w:p>
          <w:p w14:paraId="5D553636" w14:textId="77777777" w:rsidR="00263F12" w:rsidRDefault="00263F12" w:rsidP="000C10EC">
            <w:pPr>
              <w:rPr>
                <w:sz w:val="20"/>
                <w:szCs w:val="20"/>
              </w:rPr>
            </w:pPr>
            <w:proofErr w:type="spellStart"/>
            <w:r>
              <w:rPr>
                <w:sz w:val="20"/>
                <w:szCs w:val="20"/>
              </w:rPr>
              <w:t>Spr</w:t>
            </w:r>
            <w:proofErr w:type="spellEnd"/>
            <w:r>
              <w:rPr>
                <w:sz w:val="20"/>
                <w:szCs w:val="20"/>
              </w:rPr>
              <w:t xml:space="preserve"> 2025</w:t>
            </w:r>
          </w:p>
          <w:p w14:paraId="0B6A28F8" w14:textId="77777777" w:rsidR="00263F12" w:rsidRDefault="00263F12" w:rsidP="000C10EC">
            <w:pPr>
              <w:rPr>
                <w:sz w:val="20"/>
                <w:szCs w:val="20"/>
              </w:rPr>
            </w:pPr>
          </w:p>
          <w:p w14:paraId="701449DB" w14:textId="77777777" w:rsidR="00417DA5" w:rsidRDefault="00417DA5" w:rsidP="000C10EC">
            <w:pPr>
              <w:rPr>
                <w:sz w:val="20"/>
                <w:szCs w:val="20"/>
              </w:rPr>
            </w:pPr>
          </w:p>
          <w:p w14:paraId="6E8FAAFB" w14:textId="4FF11DE2" w:rsidR="00263F12" w:rsidRDefault="00263F12" w:rsidP="000C10EC">
            <w:pPr>
              <w:rPr>
                <w:sz w:val="20"/>
                <w:szCs w:val="20"/>
              </w:rPr>
            </w:pPr>
            <w:r>
              <w:rPr>
                <w:sz w:val="20"/>
                <w:szCs w:val="20"/>
              </w:rPr>
              <w:t>Sept 2026</w:t>
            </w:r>
          </w:p>
          <w:p w14:paraId="348E5120" w14:textId="77777777" w:rsidR="00263F12" w:rsidRDefault="00263F12" w:rsidP="000C10EC">
            <w:pPr>
              <w:rPr>
                <w:sz w:val="20"/>
                <w:szCs w:val="20"/>
              </w:rPr>
            </w:pPr>
          </w:p>
          <w:p w14:paraId="5159EA61" w14:textId="77777777" w:rsidR="00263F12" w:rsidRDefault="00263F12" w:rsidP="000C10EC">
            <w:pPr>
              <w:rPr>
                <w:sz w:val="20"/>
                <w:szCs w:val="20"/>
              </w:rPr>
            </w:pPr>
          </w:p>
          <w:p w14:paraId="791FC992" w14:textId="55623FD5" w:rsidR="00263F12" w:rsidRPr="00A903D6" w:rsidRDefault="00263F12" w:rsidP="000C10EC">
            <w:pPr>
              <w:rPr>
                <w:sz w:val="20"/>
                <w:szCs w:val="20"/>
              </w:rPr>
            </w:pPr>
            <w:r>
              <w:rPr>
                <w:sz w:val="20"/>
                <w:szCs w:val="20"/>
              </w:rPr>
              <w:t>July 2025</w:t>
            </w:r>
          </w:p>
        </w:tc>
        <w:tc>
          <w:tcPr>
            <w:tcW w:w="1276" w:type="dxa"/>
            <w:shd w:val="clear" w:color="auto" w:fill="92D050"/>
          </w:tcPr>
          <w:p w14:paraId="5384D096" w14:textId="73269E18" w:rsidR="0055583F" w:rsidRDefault="0055583F" w:rsidP="00F76A17">
            <w:pPr>
              <w:rPr>
                <w:sz w:val="20"/>
                <w:szCs w:val="20"/>
              </w:rPr>
            </w:pPr>
            <w:r>
              <w:rPr>
                <w:sz w:val="20"/>
                <w:szCs w:val="20"/>
              </w:rPr>
              <w:lastRenderedPageBreak/>
              <w:t>AB</w:t>
            </w:r>
            <w:r w:rsidR="008A2217">
              <w:rPr>
                <w:sz w:val="20"/>
                <w:szCs w:val="20"/>
              </w:rPr>
              <w:t>/</w:t>
            </w:r>
          </w:p>
          <w:p w14:paraId="2942EFB9" w14:textId="41CDFDD7" w:rsidR="0055583F" w:rsidRDefault="00906A1D" w:rsidP="00F76A17">
            <w:pPr>
              <w:rPr>
                <w:sz w:val="20"/>
                <w:szCs w:val="20"/>
              </w:rPr>
            </w:pPr>
            <w:r>
              <w:rPr>
                <w:sz w:val="20"/>
                <w:szCs w:val="20"/>
              </w:rPr>
              <w:t xml:space="preserve">H&amp;S </w:t>
            </w:r>
            <w:r w:rsidR="0055583F">
              <w:rPr>
                <w:sz w:val="20"/>
                <w:szCs w:val="20"/>
              </w:rPr>
              <w:t>Govs</w:t>
            </w:r>
          </w:p>
          <w:p w14:paraId="1C2673FF" w14:textId="4389E0F4" w:rsidR="0055583F" w:rsidRPr="00A903D6" w:rsidRDefault="0055583F" w:rsidP="00417DA5">
            <w:pPr>
              <w:rPr>
                <w:sz w:val="20"/>
                <w:szCs w:val="20"/>
              </w:rPr>
            </w:pPr>
            <w:r>
              <w:rPr>
                <w:sz w:val="20"/>
                <w:szCs w:val="20"/>
              </w:rPr>
              <w:t>GR/</w:t>
            </w:r>
            <w:r w:rsidR="00417DA5">
              <w:rPr>
                <w:sz w:val="20"/>
                <w:szCs w:val="20"/>
              </w:rPr>
              <w:t>SS</w:t>
            </w:r>
          </w:p>
        </w:tc>
        <w:tc>
          <w:tcPr>
            <w:tcW w:w="709" w:type="dxa"/>
          </w:tcPr>
          <w:p w14:paraId="0A3CB816" w14:textId="542C46E6" w:rsidR="0055583F" w:rsidRDefault="00AD2381" w:rsidP="000C10EC">
            <w:pPr>
              <w:rPr>
                <w:sz w:val="20"/>
                <w:szCs w:val="20"/>
              </w:rPr>
            </w:pPr>
            <w:r>
              <w:rPr>
                <w:sz w:val="20"/>
                <w:szCs w:val="20"/>
              </w:rPr>
              <w:t>GR</w:t>
            </w:r>
            <w:r w:rsidR="00417DA5">
              <w:rPr>
                <w:sz w:val="20"/>
                <w:szCs w:val="20"/>
              </w:rPr>
              <w:t>/SS</w:t>
            </w:r>
          </w:p>
          <w:p w14:paraId="566ECB2E" w14:textId="77777777" w:rsidR="00AD2381" w:rsidRPr="00A903D6" w:rsidRDefault="00AD2381" w:rsidP="000C10EC">
            <w:pPr>
              <w:rPr>
                <w:sz w:val="20"/>
                <w:szCs w:val="20"/>
              </w:rPr>
            </w:pPr>
          </w:p>
        </w:tc>
        <w:tc>
          <w:tcPr>
            <w:tcW w:w="3434" w:type="dxa"/>
          </w:tcPr>
          <w:p w14:paraId="73757D79" w14:textId="77777777" w:rsidR="0055583F" w:rsidRPr="00A903D6" w:rsidRDefault="0055583F" w:rsidP="000C10EC">
            <w:pPr>
              <w:rPr>
                <w:sz w:val="20"/>
                <w:szCs w:val="20"/>
              </w:rPr>
            </w:pPr>
          </w:p>
        </w:tc>
      </w:tr>
      <w:tr w:rsidR="006243FA" w:rsidRPr="00A903D6" w14:paraId="7C40A09B" w14:textId="77777777" w:rsidTr="00906A1D">
        <w:tc>
          <w:tcPr>
            <w:tcW w:w="2362" w:type="dxa"/>
          </w:tcPr>
          <w:p w14:paraId="39B1CFC4" w14:textId="77777777" w:rsidR="0055583F" w:rsidRPr="00890E4F" w:rsidRDefault="0055583F" w:rsidP="002F5EA4">
            <w:pPr>
              <w:pStyle w:val="ListParagraph"/>
              <w:ind w:left="0"/>
              <w:rPr>
                <w:sz w:val="20"/>
                <w:szCs w:val="20"/>
              </w:rPr>
            </w:pPr>
            <w:r w:rsidRPr="00890E4F">
              <w:rPr>
                <w:sz w:val="20"/>
                <w:szCs w:val="20"/>
              </w:rPr>
              <w:t>Further develop a sense of belonging to the Springfields community</w:t>
            </w:r>
          </w:p>
        </w:tc>
        <w:tc>
          <w:tcPr>
            <w:tcW w:w="4125" w:type="dxa"/>
          </w:tcPr>
          <w:p w14:paraId="555733BA" w14:textId="46AC4ADF" w:rsidR="0055583F" w:rsidRPr="00FD23DF" w:rsidRDefault="0055583F" w:rsidP="00FD23DF">
            <w:pPr>
              <w:pStyle w:val="ListParagraph"/>
              <w:numPr>
                <w:ilvl w:val="0"/>
                <w:numId w:val="9"/>
              </w:numPr>
              <w:rPr>
                <w:sz w:val="20"/>
                <w:szCs w:val="20"/>
              </w:rPr>
            </w:pPr>
            <w:r w:rsidRPr="00FD23DF">
              <w:rPr>
                <w:sz w:val="20"/>
                <w:szCs w:val="20"/>
              </w:rPr>
              <w:t>KS2 to take on whole school positions of responsibility</w:t>
            </w:r>
            <w:r w:rsidR="00417DA5">
              <w:rPr>
                <w:sz w:val="20"/>
                <w:szCs w:val="20"/>
              </w:rPr>
              <w:t xml:space="preserve"> – Team captains/vice captains</w:t>
            </w:r>
          </w:p>
          <w:p w14:paraId="0D684270" w14:textId="77777777" w:rsidR="0055583F" w:rsidRPr="00FD23DF" w:rsidRDefault="0055583F" w:rsidP="00FD23DF">
            <w:pPr>
              <w:pStyle w:val="ListParagraph"/>
              <w:numPr>
                <w:ilvl w:val="0"/>
                <w:numId w:val="9"/>
              </w:numPr>
              <w:rPr>
                <w:sz w:val="20"/>
                <w:szCs w:val="20"/>
              </w:rPr>
            </w:pPr>
            <w:r w:rsidRPr="00FD23DF">
              <w:rPr>
                <w:sz w:val="20"/>
                <w:szCs w:val="20"/>
              </w:rPr>
              <w:t>Teachers to increase positions of responsibility within the class</w:t>
            </w:r>
          </w:p>
          <w:p w14:paraId="4D13E6AB" w14:textId="77777777" w:rsidR="0055583F" w:rsidRPr="00FD23DF" w:rsidRDefault="0055583F" w:rsidP="00FD23DF">
            <w:pPr>
              <w:pStyle w:val="ListParagraph"/>
              <w:numPr>
                <w:ilvl w:val="0"/>
                <w:numId w:val="9"/>
              </w:numPr>
              <w:rPr>
                <w:sz w:val="20"/>
                <w:szCs w:val="20"/>
              </w:rPr>
            </w:pPr>
            <w:r w:rsidRPr="00FD23DF">
              <w:rPr>
                <w:sz w:val="20"/>
                <w:szCs w:val="20"/>
              </w:rPr>
              <w:t>Consult with the school council about changes in rules and procedure</w:t>
            </w:r>
          </w:p>
          <w:p w14:paraId="0F8519F2" w14:textId="77777777" w:rsidR="0055583F" w:rsidRPr="00FD23DF" w:rsidRDefault="0055583F" w:rsidP="00FD23DF">
            <w:pPr>
              <w:pStyle w:val="ListParagraph"/>
              <w:numPr>
                <w:ilvl w:val="0"/>
                <w:numId w:val="9"/>
              </w:numPr>
              <w:rPr>
                <w:sz w:val="20"/>
                <w:szCs w:val="20"/>
              </w:rPr>
            </w:pPr>
            <w:r w:rsidRPr="00FD23DF">
              <w:rPr>
                <w:sz w:val="20"/>
                <w:szCs w:val="20"/>
              </w:rPr>
              <w:t>Encourage the school council to make their own proposals for change</w:t>
            </w:r>
          </w:p>
          <w:p w14:paraId="00411B01" w14:textId="77777777" w:rsidR="008B57B3" w:rsidRPr="00FD23DF" w:rsidRDefault="008B57B3" w:rsidP="00FD23DF">
            <w:pPr>
              <w:pStyle w:val="ListParagraph"/>
              <w:numPr>
                <w:ilvl w:val="0"/>
                <w:numId w:val="9"/>
              </w:numPr>
              <w:rPr>
                <w:sz w:val="20"/>
                <w:szCs w:val="20"/>
              </w:rPr>
            </w:pPr>
            <w:r w:rsidRPr="00FD23DF">
              <w:rPr>
                <w:sz w:val="20"/>
                <w:szCs w:val="20"/>
              </w:rPr>
              <w:t>Increase the profile of the school council</w:t>
            </w:r>
          </w:p>
        </w:tc>
        <w:tc>
          <w:tcPr>
            <w:tcW w:w="1134" w:type="dxa"/>
          </w:tcPr>
          <w:p w14:paraId="5CB5B0C8" w14:textId="77777777" w:rsidR="0055583F" w:rsidRDefault="0055583F" w:rsidP="000C10EC">
            <w:pPr>
              <w:rPr>
                <w:sz w:val="20"/>
                <w:szCs w:val="20"/>
              </w:rPr>
            </w:pPr>
          </w:p>
          <w:p w14:paraId="414BC412" w14:textId="77777777" w:rsidR="0055583F" w:rsidRDefault="0055583F" w:rsidP="000C10EC">
            <w:pPr>
              <w:rPr>
                <w:sz w:val="20"/>
                <w:szCs w:val="20"/>
              </w:rPr>
            </w:pPr>
          </w:p>
          <w:p w14:paraId="12ADBF7B" w14:textId="77777777" w:rsidR="0055583F" w:rsidRDefault="0055583F" w:rsidP="000C10EC">
            <w:pPr>
              <w:rPr>
                <w:sz w:val="20"/>
                <w:szCs w:val="20"/>
              </w:rPr>
            </w:pPr>
          </w:p>
          <w:p w14:paraId="2E979C77" w14:textId="77777777" w:rsidR="0055583F" w:rsidRDefault="0055583F" w:rsidP="000C10EC">
            <w:pPr>
              <w:rPr>
                <w:sz w:val="20"/>
                <w:szCs w:val="20"/>
              </w:rPr>
            </w:pPr>
          </w:p>
          <w:p w14:paraId="095A3F5A" w14:textId="77777777" w:rsidR="0055583F" w:rsidRDefault="0055583F" w:rsidP="000C10EC">
            <w:pPr>
              <w:rPr>
                <w:sz w:val="20"/>
                <w:szCs w:val="20"/>
              </w:rPr>
            </w:pPr>
          </w:p>
          <w:p w14:paraId="663D030F" w14:textId="77777777" w:rsidR="0055583F" w:rsidRDefault="0055583F" w:rsidP="000C10EC">
            <w:pPr>
              <w:rPr>
                <w:sz w:val="20"/>
                <w:szCs w:val="20"/>
              </w:rPr>
            </w:pPr>
          </w:p>
          <w:p w14:paraId="4DAB4C76" w14:textId="77777777" w:rsidR="0055583F" w:rsidRDefault="0055583F" w:rsidP="000C10EC">
            <w:pPr>
              <w:rPr>
                <w:sz w:val="20"/>
                <w:szCs w:val="20"/>
              </w:rPr>
            </w:pPr>
          </w:p>
          <w:p w14:paraId="4400D3DB" w14:textId="77777777" w:rsidR="0055583F" w:rsidRPr="00A903D6" w:rsidRDefault="0055583F" w:rsidP="000C10EC">
            <w:pPr>
              <w:rPr>
                <w:sz w:val="20"/>
                <w:szCs w:val="20"/>
              </w:rPr>
            </w:pPr>
          </w:p>
        </w:tc>
        <w:tc>
          <w:tcPr>
            <w:tcW w:w="1134" w:type="dxa"/>
          </w:tcPr>
          <w:p w14:paraId="3FA0F6D1" w14:textId="5AD69A1E" w:rsidR="0055583F" w:rsidRDefault="00263F12" w:rsidP="003E45B2">
            <w:pPr>
              <w:rPr>
                <w:sz w:val="20"/>
                <w:szCs w:val="20"/>
              </w:rPr>
            </w:pPr>
            <w:r>
              <w:rPr>
                <w:sz w:val="20"/>
                <w:szCs w:val="20"/>
              </w:rPr>
              <w:t>Sept 2024</w:t>
            </w:r>
          </w:p>
          <w:p w14:paraId="75E35C7E" w14:textId="2E6047AF" w:rsidR="00263F12" w:rsidRDefault="00263F12" w:rsidP="003E45B2">
            <w:pPr>
              <w:rPr>
                <w:sz w:val="20"/>
                <w:szCs w:val="20"/>
              </w:rPr>
            </w:pPr>
          </w:p>
          <w:p w14:paraId="3EAACC6E" w14:textId="39717938" w:rsidR="00263F12" w:rsidRDefault="00263F12" w:rsidP="003E45B2">
            <w:pPr>
              <w:rPr>
                <w:sz w:val="20"/>
                <w:szCs w:val="20"/>
              </w:rPr>
            </w:pPr>
          </w:p>
          <w:p w14:paraId="51442A57" w14:textId="3F193302" w:rsidR="00263F12" w:rsidRDefault="00263F12" w:rsidP="003E45B2">
            <w:pPr>
              <w:rPr>
                <w:sz w:val="20"/>
                <w:szCs w:val="20"/>
              </w:rPr>
            </w:pPr>
          </w:p>
          <w:p w14:paraId="44C6A0AE" w14:textId="07795142" w:rsidR="00263F12" w:rsidRDefault="00263F12" w:rsidP="003E45B2">
            <w:pPr>
              <w:rPr>
                <w:sz w:val="20"/>
                <w:szCs w:val="20"/>
              </w:rPr>
            </w:pPr>
            <w:r>
              <w:rPr>
                <w:sz w:val="20"/>
                <w:szCs w:val="20"/>
              </w:rPr>
              <w:t>July 2025</w:t>
            </w:r>
          </w:p>
          <w:p w14:paraId="542EF9BD" w14:textId="292F9A4F" w:rsidR="00263F12" w:rsidRDefault="00263F12" w:rsidP="003E45B2">
            <w:pPr>
              <w:rPr>
                <w:sz w:val="20"/>
                <w:szCs w:val="20"/>
              </w:rPr>
            </w:pPr>
          </w:p>
          <w:p w14:paraId="223F8997" w14:textId="2837A7C0" w:rsidR="00263F12" w:rsidRDefault="00263F12" w:rsidP="003E45B2">
            <w:pPr>
              <w:rPr>
                <w:sz w:val="20"/>
                <w:szCs w:val="20"/>
              </w:rPr>
            </w:pPr>
            <w:r>
              <w:rPr>
                <w:sz w:val="20"/>
                <w:szCs w:val="20"/>
              </w:rPr>
              <w:t>July 2025</w:t>
            </w:r>
          </w:p>
          <w:p w14:paraId="1AAAEC10" w14:textId="77777777" w:rsidR="0055583F" w:rsidRDefault="0055583F" w:rsidP="003E45B2">
            <w:pPr>
              <w:rPr>
                <w:sz w:val="20"/>
                <w:szCs w:val="20"/>
              </w:rPr>
            </w:pPr>
          </w:p>
          <w:p w14:paraId="2A2EE147" w14:textId="77777777" w:rsidR="0055583F" w:rsidRDefault="0055583F" w:rsidP="003E45B2">
            <w:pPr>
              <w:rPr>
                <w:sz w:val="20"/>
                <w:szCs w:val="20"/>
              </w:rPr>
            </w:pPr>
          </w:p>
          <w:p w14:paraId="638534DC" w14:textId="77777777" w:rsidR="0055583F" w:rsidRDefault="0055583F" w:rsidP="003E45B2">
            <w:pPr>
              <w:rPr>
                <w:sz w:val="20"/>
                <w:szCs w:val="20"/>
              </w:rPr>
            </w:pPr>
          </w:p>
          <w:p w14:paraId="0849D47C" w14:textId="77777777" w:rsidR="0055583F" w:rsidRDefault="0055583F" w:rsidP="003E45B2">
            <w:pPr>
              <w:rPr>
                <w:sz w:val="20"/>
                <w:szCs w:val="20"/>
              </w:rPr>
            </w:pPr>
          </w:p>
          <w:p w14:paraId="2C65962D" w14:textId="77777777" w:rsidR="008B57B3" w:rsidRDefault="008B57B3" w:rsidP="003E45B2">
            <w:pPr>
              <w:rPr>
                <w:sz w:val="20"/>
                <w:szCs w:val="20"/>
              </w:rPr>
            </w:pPr>
          </w:p>
          <w:p w14:paraId="503EF79E" w14:textId="77777777" w:rsidR="008B57B3" w:rsidRDefault="008B57B3" w:rsidP="003E45B2">
            <w:pPr>
              <w:rPr>
                <w:sz w:val="20"/>
                <w:szCs w:val="20"/>
              </w:rPr>
            </w:pPr>
          </w:p>
          <w:p w14:paraId="1AAE35E0" w14:textId="77777777" w:rsidR="0055583F" w:rsidRPr="00A903D6" w:rsidRDefault="0055583F" w:rsidP="003E45B2">
            <w:pPr>
              <w:rPr>
                <w:sz w:val="20"/>
                <w:szCs w:val="20"/>
              </w:rPr>
            </w:pPr>
          </w:p>
        </w:tc>
        <w:tc>
          <w:tcPr>
            <w:tcW w:w="1276" w:type="dxa"/>
            <w:shd w:val="clear" w:color="auto" w:fill="FFFF00"/>
          </w:tcPr>
          <w:p w14:paraId="2855A52C" w14:textId="627665A7" w:rsidR="0055583F" w:rsidRDefault="0055583F" w:rsidP="0001675D">
            <w:pPr>
              <w:rPr>
                <w:sz w:val="20"/>
                <w:szCs w:val="20"/>
              </w:rPr>
            </w:pPr>
            <w:r>
              <w:rPr>
                <w:sz w:val="20"/>
                <w:szCs w:val="20"/>
              </w:rPr>
              <w:t>AB</w:t>
            </w:r>
            <w:r w:rsidR="008A2217">
              <w:rPr>
                <w:sz w:val="20"/>
                <w:szCs w:val="20"/>
              </w:rPr>
              <w:t>/ Full</w:t>
            </w:r>
          </w:p>
          <w:p w14:paraId="78AE57CE" w14:textId="3B996831" w:rsidR="0055583F" w:rsidRDefault="0055583F" w:rsidP="0001675D">
            <w:pPr>
              <w:rPr>
                <w:sz w:val="20"/>
                <w:szCs w:val="20"/>
              </w:rPr>
            </w:pPr>
            <w:r>
              <w:rPr>
                <w:sz w:val="20"/>
                <w:szCs w:val="20"/>
              </w:rPr>
              <w:t>Govs</w:t>
            </w:r>
            <w:r w:rsidR="008A2217">
              <w:rPr>
                <w:sz w:val="20"/>
                <w:szCs w:val="20"/>
              </w:rPr>
              <w:t>/</w:t>
            </w:r>
          </w:p>
          <w:p w14:paraId="536B7D56" w14:textId="77777777" w:rsidR="0055583F" w:rsidRPr="00A903D6" w:rsidRDefault="0055583F" w:rsidP="0001675D">
            <w:pPr>
              <w:rPr>
                <w:sz w:val="20"/>
                <w:szCs w:val="20"/>
              </w:rPr>
            </w:pPr>
            <w:r>
              <w:rPr>
                <w:sz w:val="20"/>
                <w:szCs w:val="20"/>
              </w:rPr>
              <w:t>LS – school council</w:t>
            </w:r>
          </w:p>
        </w:tc>
        <w:tc>
          <w:tcPr>
            <w:tcW w:w="709" w:type="dxa"/>
          </w:tcPr>
          <w:p w14:paraId="53FB4527" w14:textId="77777777" w:rsidR="0055583F" w:rsidRDefault="00AD2381" w:rsidP="00586FB6">
            <w:pPr>
              <w:rPr>
                <w:sz w:val="20"/>
                <w:szCs w:val="20"/>
              </w:rPr>
            </w:pPr>
            <w:r>
              <w:rPr>
                <w:sz w:val="20"/>
                <w:szCs w:val="20"/>
              </w:rPr>
              <w:t>AB</w:t>
            </w:r>
            <w:r w:rsidR="00417DA5">
              <w:rPr>
                <w:sz w:val="20"/>
                <w:szCs w:val="20"/>
              </w:rPr>
              <w:t>/LS</w:t>
            </w:r>
            <w:r w:rsidR="006243FA">
              <w:rPr>
                <w:sz w:val="20"/>
                <w:szCs w:val="20"/>
              </w:rPr>
              <w:t>/</w:t>
            </w:r>
          </w:p>
          <w:p w14:paraId="5DB41DB0" w14:textId="27F90D4F" w:rsidR="006243FA" w:rsidRPr="00A903D6" w:rsidRDefault="006243FA" w:rsidP="00586FB6">
            <w:pPr>
              <w:rPr>
                <w:sz w:val="20"/>
                <w:szCs w:val="20"/>
              </w:rPr>
            </w:pPr>
            <w:r>
              <w:rPr>
                <w:sz w:val="20"/>
                <w:szCs w:val="20"/>
              </w:rPr>
              <w:t>JT</w:t>
            </w:r>
          </w:p>
        </w:tc>
        <w:tc>
          <w:tcPr>
            <w:tcW w:w="3434" w:type="dxa"/>
          </w:tcPr>
          <w:p w14:paraId="61E3D3C9" w14:textId="77777777" w:rsidR="0055583F" w:rsidRPr="00A903D6" w:rsidRDefault="0055583F" w:rsidP="00586FB6">
            <w:pPr>
              <w:rPr>
                <w:sz w:val="20"/>
                <w:szCs w:val="20"/>
              </w:rPr>
            </w:pPr>
          </w:p>
        </w:tc>
      </w:tr>
    </w:tbl>
    <w:p w14:paraId="3203A201" w14:textId="77777777" w:rsidR="00FD23DF" w:rsidRPr="00A903D6" w:rsidRDefault="00FD23DF">
      <w:pPr>
        <w:rPr>
          <w:sz w:val="20"/>
          <w:szCs w:val="20"/>
        </w:rPr>
      </w:pPr>
    </w:p>
    <w:tbl>
      <w:tblPr>
        <w:tblStyle w:val="TableGrid"/>
        <w:tblW w:w="0" w:type="auto"/>
        <w:tblLook w:val="04A0" w:firstRow="1" w:lastRow="0" w:firstColumn="1" w:lastColumn="0" w:noHBand="0" w:noVBand="1"/>
      </w:tblPr>
      <w:tblGrid>
        <w:gridCol w:w="2317"/>
        <w:gridCol w:w="4000"/>
        <w:gridCol w:w="1112"/>
        <w:gridCol w:w="1040"/>
        <w:gridCol w:w="1154"/>
        <w:gridCol w:w="683"/>
        <w:gridCol w:w="3642"/>
      </w:tblGrid>
      <w:tr w:rsidR="007816F7" w:rsidRPr="00A903D6" w14:paraId="3221E08F" w14:textId="77777777" w:rsidTr="007D11AE">
        <w:tc>
          <w:tcPr>
            <w:tcW w:w="13948" w:type="dxa"/>
            <w:gridSpan w:val="7"/>
          </w:tcPr>
          <w:p w14:paraId="5D30BF25" w14:textId="77777777" w:rsidR="007816F7" w:rsidRPr="00A903D6" w:rsidRDefault="007816F7" w:rsidP="008F6AE4">
            <w:pPr>
              <w:rPr>
                <w:sz w:val="20"/>
                <w:szCs w:val="20"/>
              </w:rPr>
            </w:pPr>
            <w:r w:rsidRPr="00A903D6">
              <w:rPr>
                <w:rFonts w:cs="Arial"/>
                <w:b/>
                <w:sz w:val="20"/>
                <w:szCs w:val="20"/>
              </w:rPr>
              <w:t>Area of Priority – Personal de</w:t>
            </w:r>
            <w:r w:rsidR="003B2F7D">
              <w:rPr>
                <w:rFonts w:cs="Arial"/>
                <w:b/>
                <w:sz w:val="20"/>
                <w:szCs w:val="20"/>
              </w:rPr>
              <w:t>velopment</w:t>
            </w:r>
          </w:p>
        </w:tc>
      </w:tr>
      <w:tr w:rsidR="007816F7" w:rsidRPr="00A903D6" w14:paraId="016E23FD" w14:textId="77777777" w:rsidTr="007D11AE">
        <w:tc>
          <w:tcPr>
            <w:tcW w:w="13948" w:type="dxa"/>
            <w:gridSpan w:val="7"/>
          </w:tcPr>
          <w:p w14:paraId="277EC8AF" w14:textId="79B69620" w:rsidR="007816F7" w:rsidRDefault="007816F7" w:rsidP="00204D10">
            <w:pPr>
              <w:rPr>
                <w:b/>
                <w:sz w:val="20"/>
                <w:szCs w:val="20"/>
              </w:rPr>
            </w:pPr>
            <w:r w:rsidRPr="00A903D6">
              <w:rPr>
                <w:rFonts w:cs="Arial"/>
                <w:b/>
                <w:sz w:val="20"/>
                <w:szCs w:val="20"/>
              </w:rPr>
              <w:t>Achievements from previous year –</w:t>
            </w:r>
            <w:r w:rsidR="00226FC0">
              <w:rPr>
                <w:rFonts w:cs="Arial"/>
                <w:b/>
                <w:sz w:val="20"/>
                <w:szCs w:val="20"/>
              </w:rPr>
              <w:t>The</w:t>
            </w:r>
            <w:r w:rsidR="00F534C1">
              <w:rPr>
                <w:rFonts w:cs="Arial"/>
                <w:b/>
                <w:sz w:val="20"/>
                <w:szCs w:val="20"/>
              </w:rPr>
              <w:t xml:space="preserve"> </w:t>
            </w:r>
            <w:r w:rsidR="00204D10" w:rsidRPr="006A4222">
              <w:rPr>
                <w:b/>
                <w:sz w:val="20"/>
                <w:szCs w:val="20"/>
              </w:rPr>
              <w:t xml:space="preserve">RSE policy </w:t>
            </w:r>
            <w:r w:rsidR="00226FC0">
              <w:rPr>
                <w:b/>
                <w:sz w:val="20"/>
                <w:szCs w:val="20"/>
              </w:rPr>
              <w:t xml:space="preserve">was </w:t>
            </w:r>
            <w:r w:rsidR="00204D10" w:rsidRPr="006A4222">
              <w:rPr>
                <w:b/>
                <w:sz w:val="20"/>
                <w:szCs w:val="20"/>
              </w:rPr>
              <w:t>reviewed. Consultation took place with staff, pupils, governors and parents. Only two families asked to be excluded from sex education due to religious beliefs. However</w:t>
            </w:r>
            <w:r w:rsidR="00226FC0">
              <w:rPr>
                <w:b/>
                <w:sz w:val="20"/>
                <w:szCs w:val="20"/>
              </w:rPr>
              <w:t>,</w:t>
            </w:r>
            <w:r w:rsidR="00204D10" w:rsidRPr="006A4222">
              <w:rPr>
                <w:b/>
                <w:sz w:val="20"/>
                <w:szCs w:val="20"/>
              </w:rPr>
              <w:t xml:space="preserve"> the announcement of a government review of RSE in schools may result in further changes</w:t>
            </w:r>
            <w:r w:rsidR="00226FC0">
              <w:rPr>
                <w:b/>
                <w:sz w:val="20"/>
                <w:szCs w:val="20"/>
              </w:rPr>
              <w:t xml:space="preserve"> and the current scheme may need reviewing</w:t>
            </w:r>
            <w:r w:rsidR="00204D10" w:rsidRPr="006A4222">
              <w:rPr>
                <w:b/>
                <w:sz w:val="20"/>
                <w:szCs w:val="20"/>
              </w:rPr>
              <w:t>. The PHSE lead attended the updates</w:t>
            </w:r>
          </w:p>
          <w:p w14:paraId="2CF922DC" w14:textId="6CBB1402" w:rsidR="00204D10" w:rsidRDefault="00204D10" w:rsidP="00204D10">
            <w:pPr>
              <w:rPr>
                <w:b/>
                <w:sz w:val="20"/>
                <w:szCs w:val="20"/>
              </w:rPr>
            </w:pPr>
          </w:p>
          <w:p w14:paraId="1BE6A4B2" w14:textId="089C3C2B" w:rsidR="00204D10" w:rsidRPr="006A4222" w:rsidRDefault="00204D10" w:rsidP="00204D10">
            <w:pPr>
              <w:rPr>
                <w:b/>
                <w:sz w:val="20"/>
                <w:szCs w:val="20"/>
              </w:rPr>
            </w:pPr>
            <w:r w:rsidRPr="006A4222">
              <w:rPr>
                <w:b/>
                <w:sz w:val="20"/>
                <w:szCs w:val="20"/>
              </w:rPr>
              <w:t>T</w:t>
            </w:r>
            <w:r w:rsidR="00226FC0">
              <w:rPr>
                <w:b/>
                <w:sz w:val="20"/>
                <w:szCs w:val="20"/>
              </w:rPr>
              <w:t>he RE</w:t>
            </w:r>
            <w:r w:rsidRPr="006A4222">
              <w:rPr>
                <w:b/>
                <w:sz w:val="20"/>
                <w:szCs w:val="20"/>
              </w:rPr>
              <w:t xml:space="preserve"> curriculum was audited and we follow the agreed Staffordshire syllabus. However</w:t>
            </w:r>
            <w:r w:rsidR="00226FC0">
              <w:rPr>
                <w:b/>
                <w:sz w:val="20"/>
                <w:szCs w:val="20"/>
              </w:rPr>
              <w:t>,</w:t>
            </w:r>
            <w:r w:rsidRPr="006A4222">
              <w:rPr>
                <w:b/>
                <w:sz w:val="20"/>
                <w:szCs w:val="20"/>
              </w:rPr>
              <w:t xml:space="preserve"> the</w:t>
            </w:r>
            <w:r w:rsidR="00226FC0">
              <w:rPr>
                <w:b/>
                <w:sz w:val="20"/>
                <w:szCs w:val="20"/>
              </w:rPr>
              <w:t>re</w:t>
            </w:r>
            <w:r w:rsidRPr="006A4222">
              <w:rPr>
                <w:b/>
                <w:sz w:val="20"/>
                <w:szCs w:val="20"/>
              </w:rPr>
              <w:t xml:space="preserve"> is a confusion of faiths being taught especially in KS1. In future this will be restricted to one additional faith in KS1(Islam) and two faith</w:t>
            </w:r>
            <w:r w:rsidR="00226FC0">
              <w:rPr>
                <w:b/>
                <w:sz w:val="20"/>
                <w:szCs w:val="20"/>
              </w:rPr>
              <w:t>s</w:t>
            </w:r>
            <w:r w:rsidRPr="006A4222">
              <w:rPr>
                <w:b/>
                <w:sz w:val="20"/>
                <w:szCs w:val="20"/>
              </w:rPr>
              <w:t xml:space="preserve"> in KS2 (Islam/Judaism)</w:t>
            </w:r>
          </w:p>
          <w:p w14:paraId="7A4913AE" w14:textId="0E6AF4EB" w:rsidR="00204D10" w:rsidRPr="006A4222" w:rsidRDefault="00204D10" w:rsidP="00204D10">
            <w:pPr>
              <w:rPr>
                <w:b/>
                <w:sz w:val="20"/>
                <w:szCs w:val="20"/>
              </w:rPr>
            </w:pPr>
            <w:r w:rsidRPr="006A4222">
              <w:rPr>
                <w:b/>
                <w:sz w:val="20"/>
                <w:szCs w:val="20"/>
              </w:rPr>
              <w:t>Cultural week was held in July with a workshop on Islam, African drumming, Asian anima art</w:t>
            </w:r>
          </w:p>
          <w:p w14:paraId="5FFB7282" w14:textId="77777777" w:rsidR="00204D10" w:rsidRDefault="00204D10" w:rsidP="00204D10">
            <w:pPr>
              <w:rPr>
                <w:b/>
                <w:sz w:val="20"/>
                <w:szCs w:val="20"/>
              </w:rPr>
            </w:pPr>
          </w:p>
          <w:p w14:paraId="0F606E24" w14:textId="71A6CFCC" w:rsidR="00204D10" w:rsidRPr="00A903D6" w:rsidRDefault="00204D10" w:rsidP="00204D10">
            <w:pPr>
              <w:rPr>
                <w:rFonts w:cs="Arial"/>
                <w:b/>
                <w:sz w:val="20"/>
                <w:szCs w:val="20"/>
              </w:rPr>
            </w:pPr>
          </w:p>
        </w:tc>
      </w:tr>
      <w:tr w:rsidR="0055583F" w:rsidRPr="00A903D6" w14:paraId="7F9AF87A" w14:textId="77777777" w:rsidTr="007D11AE">
        <w:tc>
          <w:tcPr>
            <w:tcW w:w="2317" w:type="dxa"/>
          </w:tcPr>
          <w:p w14:paraId="79674A44" w14:textId="77777777" w:rsidR="0055583F" w:rsidRPr="00A903D6" w:rsidRDefault="0055583F" w:rsidP="008F6AE4">
            <w:pPr>
              <w:rPr>
                <w:sz w:val="20"/>
                <w:szCs w:val="20"/>
              </w:rPr>
            </w:pPr>
            <w:r w:rsidRPr="00A903D6">
              <w:rPr>
                <w:rFonts w:cs="Arial"/>
                <w:b/>
                <w:sz w:val="20"/>
                <w:szCs w:val="20"/>
              </w:rPr>
              <w:t>Target</w:t>
            </w:r>
          </w:p>
        </w:tc>
        <w:tc>
          <w:tcPr>
            <w:tcW w:w="4000" w:type="dxa"/>
          </w:tcPr>
          <w:p w14:paraId="0A991D1A" w14:textId="77777777" w:rsidR="0055583F" w:rsidRPr="00A903D6" w:rsidRDefault="0055583F" w:rsidP="008F6AE4">
            <w:pPr>
              <w:rPr>
                <w:sz w:val="20"/>
                <w:szCs w:val="20"/>
              </w:rPr>
            </w:pPr>
            <w:r w:rsidRPr="00A903D6">
              <w:rPr>
                <w:rFonts w:cs="Arial"/>
                <w:b/>
                <w:sz w:val="20"/>
                <w:szCs w:val="20"/>
              </w:rPr>
              <w:t>Actions</w:t>
            </w:r>
          </w:p>
        </w:tc>
        <w:tc>
          <w:tcPr>
            <w:tcW w:w="1112" w:type="dxa"/>
          </w:tcPr>
          <w:p w14:paraId="2EFE19FB" w14:textId="77777777" w:rsidR="0055583F" w:rsidRPr="00A903D6" w:rsidRDefault="0055583F" w:rsidP="008F6AE4">
            <w:pPr>
              <w:rPr>
                <w:sz w:val="20"/>
                <w:szCs w:val="20"/>
              </w:rPr>
            </w:pPr>
            <w:r w:rsidRPr="00A903D6">
              <w:rPr>
                <w:rFonts w:cs="Arial"/>
                <w:b/>
                <w:sz w:val="20"/>
                <w:szCs w:val="20"/>
              </w:rPr>
              <w:t>Cost</w:t>
            </w:r>
          </w:p>
        </w:tc>
        <w:tc>
          <w:tcPr>
            <w:tcW w:w="1040" w:type="dxa"/>
          </w:tcPr>
          <w:p w14:paraId="65377A1D" w14:textId="77777777" w:rsidR="0055583F" w:rsidRPr="00A903D6" w:rsidRDefault="0055583F" w:rsidP="008F6AE4">
            <w:pPr>
              <w:rPr>
                <w:sz w:val="20"/>
                <w:szCs w:val="20"/>
              </w:rPr>
            </w:pPr>
            <w:r w:rsidRPr="00A903D6">
              <w:rPr>
                <w:rFonts w:cs="Arial"/>
                <w:b/>
                <w:sz w:val="20"/>
                <w:szCs w:val="20"/>
              </w:rPr>
              <w:t>Timescale</w:t>
            </w:r>
          </w:p>
        </w:tc>
        <w:tc>
          <w:tcPr>
            <w:tcW w:w="1154" w:type="dxa"/>
          </w:tcPr>
          <w:p w14:paraId="1C5492C3" w14:textId="77777777" w:rsidR="0055583F" w:rsidRPr="00A903D6" w:rsidRDefault="0055583F" w:rsidP="008F6AE4">
            <w:pPr>
              <w:rPr>
                <w:sz w:val="20"/>
                <w:szCs w:val="20"/>
              </w:rPr>
            </w:pPr>
            <w:r w:rsidRPr="00A903D6">
              <w:rPr>
                <w:rFonts w:cs="Arial"/>
                <w:b/>
                <w:sz w:val="20"/>
                <w:szCs w:val="20"/>
              </w:rPr>
              <w:t>Monitoring</w:t>
            </w:r>
          </w:p>
        </w:tc>
        <w:tc>
          <w:tcPr>
            <w:tcW w:w="683" w:type="dxa"/>
          </w:tcPr>
          <w:p w14:paraId="738F0FB7" w14:textId="77777777" w:rsidR="0055583F" w:rsidRPr="00A903D6" w:rsidRDefault="0055583F" w:rsidP="008F6AE4">
            <w:pPr>
              <w:rPr>
                <w:sz w:val="20"/>
                <w:szCs w:val="20"/>
              </w:rPr>
            </w:pPr>
            <w:r>
              <w:rPr>
                <w:rFonts w:cs="Arial"/>
                <w:b/>
                <w:sz w:val="20"/>
                <w:szCs w:val="20"/>
              </w:rPr>
              <w:t>Lead</w:t>
            </w:r>
          </w:p>
        </w:tc>
        <w:tc>
          <w:tcPr>
            <w:tcW w:w="3642" w:type="dxa"/>
          </w:tcPr>
          <w:p w14:paraId="525AC741" w14:textId="77777777" w:rsidR="0055583F" w:rsidRPr="00A903D6" w:rsidRDefault="0055583F" w:rsidP="008F6AE4">
            <w:pPr>
              <w:rPr>
                <w:sz w:val="20"/>
                <w:szCs w:val="20"/>
              </w:rPr>
            </w:pPr>
            <w:r w:rsidRPr="00A903D6">
              <w:rPr>
                <w:rFonts w:cs="Arial"/>
                <w:b/>
                <w:sz w:val="20"/>
                <w:szCs w:val="20"/>
              </w:rPr>
              <w:t>Evaluations</w:t>
            </w:r>
          </w:p>
        </w:tc>
      </w:tr>
      <w:tr w:rsidR="0055583F" w:rsidRPr="00A903D6" w14:paraId="018DAB58" w14:textId="77777777" w:rsidTr="007D11AE">
        <w:tc>
          <w:tcPr>
            <w:tcW w:w="2317" w:type="dxa"/>
          </w:tcPr>
          <w:p w14:paraId="5CDAFC65" w14:textId="77777777" w:rsidR="007D11AE" w:rsidRPr="00696AA9" w:rsidRDefault="007D11AE" w:rsidP="007D11AE">
            <w:pPr>
              <w:rPr>
                <w:rFonts w:cs="Tahoma"/>
                <w:b/>
                <w:sz w:val="20"/>
                <w:szCs w:val="20"/>
              </w:rPr>
            </w:pPr>
            <w:r>
              <w:rPr>
                <w:rFonts w:cs="Tahoma"/>
                <w:b/>
                <w:sz w:val="20"/>
                <w:szCs w:val="20"/>
              </w:rPr>
              <w:t xml:space="preserve">Further develop the RE curriculum to include the </w:t>
            </w:r>
            <w:r>
              <w:rPr>
                <w:rFonts w:cs="Tahoma"/>
                <w:b/>
                <w:sz w:val="20"/>
                <w:szCs w:val="20"/>
              </w:rPr>
              <w:lastRenderedPageBreak/>
              <w:t>introduction of other religions</w:t>
            </w:r>
          </w:p>
          <w:p w14:paraId="3D0999CF" w14:textId="77777777" w:rsidR="0055583F" w:rsidRDefault="0055583F" w:rsidP="00B3708E">
            <w:pPr>
              <w:rPr>
                <w:rFonts w:cs="Tahoma"/>
                <w:b/>
                <w:sz w:val="20"/>
                <w:szCs w:val="20"/>
              </w:rPr>
            </w:pPr>
          </w:p>
          <w:p w14:paraId="345E638E" w14:textId="77777777" w:rsidR="0055583F" w:rsidRDefault="0055583F" w:rsidP="00B3708E">
            <w:pPr>
              <w:rPr>
                <w:rFonts w:cs="Tahoma"/>
                <w:b/>
                <w:sz w:val="20"/>
                <w:szCs w:val="20"/>
              </w:rPr>
            </w:pPr>
          </w:p>
          <w:p w14:paraId="241E11C2" w14:textId="77777777" w:rsidR="0055583F" w:rsidRDefault="0055583F" w:rsidP="00B3708E">
            <w:pPr>
              <w:rPr>
                <w:rFonts w:cs="Tahoma"/>
                <w:b/>
                <w:sz w:val="20"/>
                <w:szCs w:val="20"/>
              </w:rPr>
            </w:pPr>
          </w:p>
          <w:p w14:paraId="309C0AC8" w14:textId="77777777" w:rsidR="0055583F" w:rsidRDefault="0055583F" w:rsidP="00B3708E">
            <w:pPr>
              <w:rPr>
                <w:rFonts w:cs="Tahoma"/>
                <w:b/>
                <w:sz w:val="20"/>
                <w:szCs w:val="20"/>
              </w:rPr>
            </w:pPr>
          </w:p>
          <w:p w14:paraId="66EF3AEB" w14:textId="77777777" w:rsidR="0055583F" w:rsidRDefault="0055583F" w:rsidP="00B3708E">
            <w:pPr>
              <w:rPr>
                <w:rFonts w:cs="Tahoma"/>
                <w:b/>
                <w:sz w:val="20"/>
                <w:szCs w:val="20"/>
              </w:rPr>
            </w:pPr>
          </w:p>
          <w:p w14:paraId="02B43B1E" w14:textId="77777777" w:rsidR="0055583F" w:rsidRDefault="0055583F" w:rsidP="00B3708E">
            <w:pPr>
              <w:rPr>
                <w:rFonts w:cs="Tahoma"/>
                <w:b/>
                <w:sz w:val="20"/>
                <w:szCs w:val="20"/>
              </w:rPr>
            </w:pPr>
          </w:p>
          <w:p w14:paraId="574C9708" w14:textId="77777777" w:rsidR="0055583F" w:rsidRPr="00696AA9" w:rsidRDefault="0055583F" w:rsidP="003E45B2">
            <w:pPr>
              <w:rPr>
                <w:rFonts w:cs="Tahoma"/>
                <w:b/>
                <w:sz w:val="20"/>
                <w:szCs w:val="20"/>
              </w:rPr>
            </w:pPr>
          </w:p>
        </w:tc>
        <w:tc>
          <w:tcPr>
            <w:tcW w:w="4000" w:type="dxa"/>
          </w:tcPr>
          <w:p w14:paraId="272E9ECB" w14:textId="1D67611C" w:rsidR="0055583F" w:rsidRPr="00FD23DF" w:rsidRDefault="00BF6BC8" w:rsidP="00FD23DF">
            <w:pPr>
              <w:pStyle w:val="ListParagraph"/>
              <w:numPr>
                <w:ilvl w:val="0"/>
                <w:numId w:val="10"/>
              </w:numPr>
              <w:rPr>
                <w:sz w:val="20"/>
                <w:szCs w:val="20"/>
              </w:rPr>
            </w:pPr>
            <w:r w:rsidRPr="00FD23DF">
              <w:rPr>
                <w:sz w:val="20"/>
                <w:szCs w:val="20"/>
              </w:rPr>
              <w:lastRenderedPageBreak/>
              <w:t>Use the recent Ofsted briefing paper to review RE provision at Springfields</w:t>
            </w:r>
          </w:p>
          <w:p w14:paraId="16CEFA5C" w14:textId="0A2120E5" w:rsidR="00BF6BC8" w:rsidRPr="00FD23DF" w:rsidRDefault="00BF6BC8" w:rsidP="00FD23DF">
            <w:pPr>
              <w:pStyle w:val="ListParagraph"/>
              <w:numPr>
                <w:ilvl w:val="0"/>
                <w:numId w:val="10"/>
              </w:numPr>
              <w:rPr>
                <w:sz w:val="20"/>
                <w:szCs w:val="20"/>
              </w:rPr>
            </w:pPr>
            <w:r w:rsidRPr="00FD23DF">
              <w:rPr>
                <w:sz w:val="20"/>
                <w:szCs w:val="20"/>
              </w:rPr>
              <w:lastRenderedPageBreak/>
              <w:t>Audit the timetable to check that the appropriate amount of RE is being taught across the school</w:t>
            </w:r>
          </w:p>
          <w:p w14:paraId="33F7B634" w14:textId="2A41DC5E" w:rsidR="00BF6BC8" w:rsidRPr="00FD23DF" w:rsidRDefault="00BF6BC8" w:rsidP="00FD23DF">
            <w:pPr>
              <w:pStyle w:val="ListParagraph"/>
              <w:numPr>
                <w:ilvl w:val="0"/>
                <w:numId w:val="10"/>
              </w:numPr>
              <w:rPr>
                <w:sz w:val="20"/>
                <w:szCs w:val="20"/>
              </w:rPr>
            </w:pPr>
            <w:r w:rsidRPr="00FD23DF">
              <w:rPr>
                <w:sz w:val="20"/>
                <w:szCs w:val="20"/>
              </w:rPr>
              <w:t xml:space="preserve">Provide staff training on the specific religions to be taught in each key stage (KS1 Christianity/ Islam, KS2 Christianity/ Islam/Judaism. </w:t>
            </w:r>
          </w:p>
          <w:p w14:paraId="3BAFBA6C" w14:textId="63BF9523" w:rsidR="00BF6BC8" w:rsidRPr="00FD23DF" w:rsidRDefault="00BF6BC8" w:rsidP="00FD23DF">
            <w:pPr>
              <w:pStyle w:val="ListParagraph"/>
              <w:numPr>
                <w:ilvl w:val="0"/>
                <w:numId w:val="10"/>
              </w:numPr>
              <w:rPr>
                <w:sz w:val="20"/>
                <w:szCs w:val="20"/>
              </w:rPr>
            </w:pPr>
            <w:r w:rsidRPr="00FD23DF">
              <w:rPr>
                <w:sz w:val="20"/>
                <w:szCs w:val="20"/>
              </w:rPr>
              <w:t>Collect together the RE resources in school and create resource boxes for each area/religion to keep in a central area.</w:t>
            </w:r>
          </w:p>
          <w:p w14:paraId="47C94E89" w14:textId="35CE244C" w:rsidR="00BF6BC8" w:rsidRPr="00FD23DF" w:rsidRDefault="00BF6BC8" w:rsidP="00FD23DF">
            <w:pPr>
              <w:pStyle w:val="ListParagraph"/>
              <w:numPr>
                <w:ilvl w:val="0"/>
                <w:numId w:val="10"/>
              </w:numPr>
              <w:rPr>
                <w:sz w:val="20"/>
                <w:szCs w:val="20"/>
              </w:rPr>
            </w:pPr>
            <w:r w:rsidRPr="00FD23DF">
              <w:rPr>
                <w:sz w:val="20"/>
                <w:szCs w:val="20"/>
              </w:rPr>
              <w:t xml:space="preserve">Monitor the teaching of RE across the school, observations, pupils voice and floor books. </w:t>
            </w:r>
          </w:p>
          <w:p w14:paraId="31571A1F" w14:textId="0512C90B" w:rsidR="0055583F" w:rsidRPr="00FD23DF" w:rsidRDefault="00BF6BC8" w:rsidP="00FD23DF">
            <w:pPr>
              <w:pStyle w:val="ListParagraph"/>
              <w:numPr>
                <w:ilvl w:val="0"/>
                <w:numId w:val="10"/>
              </w:numPr>
              <w:rPr>
                <w:sz w:val="20"/>
                <w:szCs w:val="20"/>
              </w:rPr>
            </w:pPr>
            <w:r w:rsidRPr="00FD23DF">
              <w:rPr>
                <w:sz w:val="20"/>
                <w:szCs w:val="20"/>
              </w:rPr>
              <w:t>Assess the knowledge of the pupils regarding the different religions taught</w:t>
            </w:r>
            <w:r w:rsidR="00D51953">
              <w:rPr>
                <w:sz w:val="20"/>
                <w:szCs w:val="20"/>
              </w:rPr>
              <w:t>, through pupil voice</w:t>
            </w:r>
          </w:p>
        </w:tc>
        <w:tc>
          <w:tcPr>
            <w:tcW w:w="1112" w:type="dxa"/>
          </w:tcPr>
          <w:p w14:paraId="7591D4B3" w14:textId="77777777" w:rsidR="0055583F" w:rsidRDefault="0055583F" w:rsidP="008F6AE4">
            <w:pPr>
              <w:rPr>
                <w:sz w:val="20"/>
                <w:szCs w:val="20"/>
              </w:rPr>
            </w:pPr>
          </w:p>
          <w:p w14:paraId="7699D521" w14:textId="77777777" w:rsidR="0055583F" w:rsidRDefault="0055583F" w:rsidP="008F6AE4">
            <w:pPr>
              <w:rPr>
                <w:sz w:val="20"/>
                <w:szCs w:val="20"/>
              </w:rPr>
            </w:pPr>
          </w:p>
          <w:p w14:paraId="069247CE" w14:textId="77777777" w:rsidR="0055583F" w:rsidRDefault="0055583F" w:rsidP="008F6AE4">
            <w:pPr>
              <w:rPr>
                <w:sz w:val="20"/>
                <w:szCs w:val="20"/>
              </w:rPr>
            </w:pPr>
          </w:p>
          <w:p w14:paraId="34D96435" w14:textId="77777777" w:rsidR="0055583F" w:rsidRPr="00A903D6" w:rsidRDefault="0055583F" w:rsidP="008F6AE4">
            <w:pPr>
              <w:rPr>
                <w:sz w:val="20"/>
                <w:szCs w:val="20"/>
              </w:rPr>
            </w:pPr>
          </w:p>
        </w:tc>
        <w:tc>
          <w:tcPr>
            <w:tcW w:w="1040" w:type="dxa"/>
          </w:tcPr>
          <w:p w14:paraId="18932BF4" w14:textId="5EB8088D" w:rsidR="0055583F" w:rsidRDefault="00D51953" w:rsidP="008F6AE4">
            <w:pPr>
              <w:rPr>
                <w:sz w:val="20"/>
                <w:szCs w:val="20"/>
              </w:rPr>
            </w:pPr>
            <w:r>
              <w:rPr>
                <w:sz w:val="20"/>
                <w:szCs w:val="20"/>
              </w:rPr>
              <w:lastRenderedPageBreak/>
              <w:t>Dec 2024</w:t>
            </w:r>
          </w:p>
          <w:p w14:paraId="703F11C3" w14:textId="3E9946CC" w:rsidR="00D51953" w:rsidRDefault="00D51953" w:rsidP="008F6AE4">
            <w:pPr>
              <w:rPr>
                <w:sz w:val="20"/>
                <w:szCs w:val="20"/>
              </w:rPr>
            </w:pPr>
          </w:p>
          <w:p w14:paraId="193DDBC0" w14:textId="378B1D6A" w:rsidR="00D51953" w:rsidRDefault="00D51953" w:rsidP="008F6AE4">
            <w:pPr>
              <w:rPr>
                <w:sz w:val="20"/>
                <w:szCs w:val="20"/>
              </w:rPr>
            </w:pPr>
            <w:r>
              <w:rPr>
                <w:sz w:val="20"/>
                <w:szCs w:val="20"/>
              </w:rPr>
              <w:t>Dec 2024</w:t>
            </w:r>
          </w:p>
          <w:p w14:paraId="393D2AC1" w14:textId="7A9E118A" w:rsidR="00D51953" w:rsidRDefault="00D51953" w:rsidP="008F6AE4">
            <w:pPr>
              <w:rPr>
                <w:sz w:val="20"/>
                <w:szCs w:val="20"/>
              </w:rPr>
            </w:pPr>
          </w:p>
          <w:p w14:paraId="1D13DCC3" w14:textId="1E08E19C" w:rsidR="00D51953" w:rsidRDefault="00D51953" w:rsidP="008F6AE4">
            <w:pPr>
              <w:rPr>
                <w:sz w:val="20"/>
                <w:szCs w:val="20"/>
              </w:rPr>
            </w:pPr>
          </w:p>
          <w:p w14:paraId="05129654" w14:textId="77F08F27" w:rsidR="00D51953" w:rsidRDefault="00D51953" w:rsidP="008F6AE4">
            <w:pPr>
              <w:rPr>
                <w:sz w:val="20"/>
                <w:szCs w:val="20"/>
              </w:rPr>
            </w:pPr>
            <w:proofErr w:type="spellStart"/>
            <w:r>
              <w:rPr>
                <w:sz w:val="20"/>
                <w:szCs w:val="20"/>
              </w:rPr>
              <w:t>Spr</w:t>
            </w:r>
            <w:proofErr w:type="spellEnd"/>
            <w:r>
              <w:rPr>
                <w:sz w:val="20"/>
                <w:szCs w:val="20"/>
              </w:rPr>
              <w:t>- 2025</w:t>
            </w:r>
          </w:p>
          <w:p w14:paraId="2AFB85AE" w14:textId="0E442B79" w:rsidR="00D51953" w:rsidRDefault="00D51953" w:rsidP="008F6AE4">
            <w:pPr>
              <w:rPr>
                <w:sz w:val="20"/>
                <w:szCs w:val="20"/>
              </w:rPr>
            </w:pPr>
          </w:p>
          <w:p w14:paraId="68446A77" w14:textId="23B54933" w:rsidR="00D51953" w:rsidRDefault="00D51953" w:rsidP="008F6AE4">
            <w:pPr>
              <w:rPr>
                <w:sz w:val="20"/>
                <w:szCs w:val="20"/>
              </w:rPr>
            </w:pPr>
          </w:p>
          <w:p w14:paraId="7CC5E791" w14:textId="4F518ECD" w:rsidR="00D51953" w:rsidRDefault="00D51953" w:rsidP="008F6AE4">
            <w:pPr>
              <w:rPr>
                <w:sz w:val="20"/>
                <w:szCs w:val="20"/>
              </w:rPr>
            </w:pPr>
          </w:p>
          <w:p w14:paraId="67462C6E" w14:textId="56E59589" w:rsidR="00D51953" w:rsidRDefault="00D51953" w:rsidP="008F6AE4">
            <w:pPr>
              <w:rPr>
                <w:sz w:val="20"/>
                <w:szCs w:val="20"/>
              </w:rPr>
            </w:pPr>
            <w:proofErr w:type="spellStart"/>
            <w:r>
              <w:rPr>
                <w:sz w:val="20"/>
                <w:szCs w:val="20"/>
              </w:rPr>
              <w:t>Spr</w:t>
            </w:r>
            <w:proofErr w:type="spellEnd"/>
            <w:r>
              <w:rPr>
                <w:sz w:val="20"/>
                <w:szCs w:val="20"/>
              </w:rPr>
              <w:t xml:space="preserve"> – 2025</w:t>
            </w:r>
          </w:p>
          <w:p w14:paraId="336B4DC7" w14:textId="40A682FC" w:rsidR="00D51953" w:rsidRDefault="00D51953" w:rsidP="008F6AE4">
            <w:pPr>
              <w:rPr>
                <w:sz w:val="20"/>
                <w:szCs w:val="20"/>
              </w:rPr>
            </w:pPr>
          </w:p>
          <w:p w14:paraId="4EFBCBB2" w14:textId="2CC256D0" w:rsidR="00D51953" w:rsidRDefault="00D51953" w:rsidP="008F6AE4">
            <w:pPr>
              <w:rPr>
                <w:sz w:val="20"/>
                <w:szCs w:val="20"/>
              </w:rPr>
            </w:pPr>
          </w:p>
          <w:p w14:paraId="368939A9" w14:textId="7B38902A" w:rsidR="00D51953" w:rsidRDefault="00D51953" w:rsidP="008F6AE4">
            <w:pPr>
              <w:rPr>
                <w:sz w:val="20"/>
                <w:szCs w:val="20"/>
              </w:rPr>
            </w:pPr>
            <w:r>
              <w:rPr>
                <w:sz w:val="20"/>
                <w:szCs w:val="20"/>
              </w:rPr>
              <w:t>Sum 2025</w:t>
            </w:r>
          </w:p>
          <w:p w14:paraId="43FF8249" w14:textId="3C35FB11" w:rsidR="00D51953" w:rsidRDefault="00D51953" w:rsidP="008F6AE4">
            <w:pPr>
              <w:rPr>
                <w:sz w:val="20"/>
                <w:szCs w:val="20"/>
              </w:rPr>
            </w:pPr>
          </w:p>
          <w:p w14:paraId="7DED9F20" w14:textId="1FFE9AAB" w:rsidR="00D51953" w:rsidRDefault="00D51953" w:rsidP="008F6AE4">
            <w:pPr>
              <w:rPr>
                <w:sz w:val="20"/>
                <w:szCs w:val="20"/>
              </w:rPr>
            </w:pPr>
          </w:p>
          <w:p w14:paraId="05805855" w14:textId="77777777" w:rsidR="00D51953" w:rsidRDefault="00D51953" w:rsidP="008F6AE4">
            <w:pPr>
              <w:rPr>
                <w:sz w:val="20"/>
                <w:szCs w:val="20"/>
              </w:rPr>
            </w:pPr>
          </w:p>
          <w:p w14:paraId="6109FEEA" w14:textId="4728303A" w:rsidR="0055583F" w:rsidRDefault="00D51953" w:rsidP="008F6AE4">
            <w:pPr>
              <w:rPr>
                <w:sz w:val="20"/>
                <w:szCs w:val="20"/>
              </w:rPr>
            </w:pPr>
            <w:r>
              <w:rPr>
                <w:sz w:val="20"/>
                <w:szCs w:val="20"/>
              </w:rPr>
              <w:t>Sum 2025</w:t>
            </w:r>
          </w:p>
          <w:p w14:paraId="57853797" w14:textId="3BA522A4" w:rsidR="0055583F" w:rsidRPr="00A903D6" w:rsidRDefault="0055583F" w:rsidP="0083453C">
            <w:pPr>
              <w:rPr>
                <w:sz w:val="20"/>
                <w:szCs w:val="20"/>
              </w:rPr>
            </w:pPr>
          </w:p>
        </w:tc>
        <w:tc>
          <w:tcPr>
            <w:tcW w:w="1154" w:type="dxa"/>
            <w:shd w:val="clear" w:color="auto" w:fill="00B0F0"/>
          </w:tcPr>
          <w:p w14:paraId="56205669" w14:textId="3AA8C224" w:rsidR="0055583F" w:rsidRPr="00A903D6" w:rsidRDefault="00906A1D" w:rsidP="0083006E">
            <w:pPr>
              <w:tabs>
                <w:tab w:val="left" w:pos="2940"/>
              </w:tabs>
              <w:rPr>
                <w:rFonts w:cs="Arial"/>
                <w:sz w:val="20"/>
                <w:szCs w:val="20"/>
              </w:rPr>
            </w:pPr>
            <w:r>
              <w:rPr>
                <w:rFonts w:cs="Arial"/>
                <w:sz w:val="20"/>
                <w:szCs w:val="20"/>
              </w:rPr>
              <w:lastRenderedPageBreak/>
              <w:t>TL Govs/AB</w:t>
            </w:r>
          </w:p>
        </w:tc>
        <w:tc>
          <w:tcPr>
            <w:tcW w:w="683" w:type="dxa"/>
          </w:tcPr>
          <w:p w14:paraId="5EE43611" w14:textId="38B3E692" w:rsidR="00AD2381" w:rsidRPr="00A903D6" w:rsidRDefault="00263F12" w:rsidP="008F6AE4">
            <w:pPr>
              <w:rPr>
                <w:sz w:val="20"/>
                <w:szCs w:val="20"/>
              </w:rPr>
            </w:pPr>
            <w:r>
              <w:rPr>
                <w:sz w:val="20"/>
                <w:szCs w:val="20"/>
              </w:rPr>
              <w:t>JS</w:t>
            </w:r>
          </w:p>
        </w:tc>
        <w:tc>
          <w:tcPr>
            <w:tcW w:w="3642" w:type="dxa"/>
          </w:tcPr>
          <w:p w14:paraId="73FB0F7A" w14:textId="77777777" w:rsidR="0055583F" w:rsidRPr="00A903D6" w:rsidRDefault="0055583F" w:rsidP="008F6AE4">
            <w:pPr>
              <w:rPr>
                <w:sz w:val="20"/>
                <w:szCs w:val="20"/>
              </w:rPr>
            </w:pPr>
          </w:p>
        </w:tc>
      </w:tr>
      <w:tr w:rsidR="00BF6BC8" w:rsidRPr="00A903D6" w14:paraId="196931DB" w14:textId="77777777" w:rsidTr="00906A1D">
        <w:tc>
          <w:tcPr>
            <w:tcW w:w="2317" w:type="dxa"/>
          </w:tcPr>
          <w:p w14:paraId="681FB4AE" w14:textId="3F0F04BB" w:rsidR="00BF6BC8" w:rsidRDefault="00BF6BC8" w:rsidP="00BF6BC8">
            <w:pPr>
              <w:rPr>
                <w:rFonts w:cs="Tahoma"/>
                <w:b/>
                <w:sz w:val="20"/>
                <w:szCs w:val="20"/>
              </w:rPr>
            </w:pPr>
            <w:r>
              <w:rPr>
                <w:rFonts w:cs="Tahoma"/>
                <w:b/>
                <w:sz w:val="20"/>
                <w:szCs w:val="20"/>
              </w:rPr>
              <w:t>To investigate becoming a UNICEF Rights of a child school.</w:t>
            </w:r>
          </w:p>
          <w:p w14:paraId="3E354995" w14:textId="1D54B631" w:rsidR="00417DA5" w:rsidRDefault="00417DA5" w:rsidP="00BF6BC8">
            <w:pPr>
              <w:rPr>
                <w:rFonts w:cs="Tahoma"/>
                <w:b/>
                <w:sz w:val="20"/>
                <w:szCs w:val="20"/>
              </w:rPr>
            </w:pPr>
          </w:p>
          <w:p w14:paraId="59C2B2B5" w14:textId="77777777" w:rsidR="00BF6BC8" w:rsidRDefault="00BF6BC8" w:rsidP="00417DA5">
            <w:pPr>
              <w:rPr>
                <w:rFonts w:cs="Tahoma"/>
                <w:b/>
                <w:sz w:val="20"/>
                <w:szCs w:val="20"/>
              </w:rPr>
            </w:pPr>
          </w:p>
        </w:tc>
        <w:tc>
          <w:tcPr>
            <w:tcW w:w="4000" w:type="dxa"/>
          </w:tcPr>
          <w:p w14:paraId="11AF5204" w14:textId="77777777" w:rsidR="00BF6BC8" w:rsidRDefault="00417DA5" w:rsidP="00417DA5">
            <w:pPr>
              <w:pStyle w:val="ListParagraph"/>
              <w:numPr>
                <w:ilvl w:val="0"/>
                <w:numId w:val="16"/>
              </w:numPr>
              <w:rPr>
                <w:sz w:val="20"/>
                <w:szCs w:val="20"/>
              </w:rPr>
            </w:pPr>
            <w:r>
              <w:rPr>
                <w:sz w:val="20"/>
                <w:szCs w:val="20"/>
              </w:rPr>
              <w:t>Investigate what UNICEF can offer</w:t>
            </w:r>
          </w:p>
          <w:p w14:paraId="19A53D9F" w14:textId="77777777" w:rsidR="00417DA5" w:rsidRDefault="00417DA5" w:rsidP="00417DA5">
            <w:pPr>
              <w:pStyle w:val="ListParagraph"/>
              <w:numPr>
                <w:ilvl w:val="0"/>
                <w:numId w:val="16"/>
              </w:numPr>
              <w:rPr>
                <w:sz w:val="20"/>
                <w:szCs w:val="20"/>
              </w:rPr>
            </w:pPr>
            <w:r>
              <w:rPr>
                <w:sz w:val="20"/>
                <w:szCs w:val="20"/>
              </w:rPr>
              <w:t>Visit a school that already is a UNICEF school</w:t>
            </w:r>
          </w:p>
          <w:p w14:paraId="066CC443" w14:textId="77777777" w:rsidR="00417DA5" w:rsidRDefault="00417DA5" w:rsidP="00417DA5">
            <w:pPr>
              <w:pStyle w:val="ListParagraph"/>
              <w:numPr>
                <w:ilvl w:val="0"/>
                <w:numId w:val="16"/>
              </w:numPr>
              <w:rPr>
                <w:sz w:val="20"/>
                <w:szCs w:val="20"/>
              </w:rPr>
            </w:pPr>
            <w:r>
              <w:rPr>
                <w:sz w:val="20"/>
                <w:szCs w:val="20"/>
              </w:rPr>
              <w:t>Complete the UNICEF audit</w:t>
            </w:r>
          </w:p>
          <w:p w14:paraId="1D4EB308" w14:textId="18C41B6E" w:rsidR="00417DA5" w:rsidRPr="00417DA5" w:rsidRDefault="00417DA5" w:rsidP="00417DA5">
            <w:pPr>
              <w:pStyle w:val="ListParagraph"/>
              <w:numPr>
                <w:ilvl w:val="0"/>
                <w:numId w:val="16"/>
              </w:numPr>
              <w:rPr>
                <w:sz w:val="20"/>
                <w:szCs w:val="20"/>
              </w:rPr>
            </w:pPr>
            <w:r>
              <w:rPr>
                <w:sz w:val="20"/>
                <w:szCs w:val="20"/>
              </w:rPr>
              <w:t>Gain the bronze UNICEF award</w:t>
            </w:r>
          </w:p>
        </w:tc>
        <w:tc>
          <w:tcPr>
            <w:tcW w:w="1112" w:type="dxa"/>
          </w:tcPr>
          <w:p w14:paraId="6F36F53F" w14:textId="7A9A94FA" w:rsidR="00417DA5" w:rsidRDefault="00D51953" w:rsidP="008F6AE4">
            <w:pPr>
              <w:rPr>
                <w:sz w:val="20"/>
                <w:szCs w:val="20"/>
              </w:rPr>
            </w:pPr>
            <w:r>
              <w:rPr>
                <w:sz w:val="20"/>
                <w:szCs w:val="20"/>
              </w:rPr>
              <w:t>£350</w:t>
            </w:r>
          </w:p>
        </w:tc>
        <w:tc>
          <w:tcPr>
            <w:tcW w:w="1040" w:type="dxa"/>
          </w:tcPr>
          <w:p w14:paraId="127AEB91" w14:textId="77777777" w:rsidR="00BF6BC8" w:rsidRDefault="00417DA5" w:rsidP="008F6AE4">
            <w:pPr>
              <w:rPr>
                <w:sz w:val="20"/>
                <w:szCs w:val="20"/>
              </w:rPr>
            </w:pPr>
            <w:r>
              <w:rPr>
                <w:sz w:val="20"/>
                <w:szCs w:val="20"/>
              </w:rPr>
              <w:t>Dec 2024</w:t>
            </w:r>
          </w:p>
          <w:p w14:paraId="11739148" w14:textId="77777777" w:rsidR="00417DA5" w:rsidRDefault="00417DA5" w:rsidP="008F6AE4">
            <w:pPr>
              <w:rPr>
                <w:sz w:val="20"/>
                <w:szCs w:val="20"/>
              </w:rPr>
            </w:pPr>
            <w:r>
              <w:rPr>
                <w:sz w:val="20"/>
                <w:szCs w:val="20"/>
              </w:rPr>
              <w:t>April 2025</w:t>
            </w:r>
          </w:p>
          <w:p w14:paraId="154813AE" w14:textId="77777777" w:rsidR="00417DA5" w:rsidRDefault="00417DA5" w:rsidP="008F6AE4">
            <w:pPr>
              <w:rPr>
                <w:sz w:val="20"/>
                <w:szCs w:val="20"/>
              </w:rPr>
            </w:pPr>
            <w:r>
              <w:rPr>
                <w:sz w:val="20"/>
                <w:szCs w:val="20"/>
              </w:rPr>
              <w:t>May 2025</w:t>
            </w:r>
          </w:p>
          <w:p w14:paraId="2A6B6CB2" w14:textId="1518AA23" w:rsidR="00417DA5" w:rsidRDefault="00D51953" w:rsidP="008F6AE4">
            <w:pPr>
              <w:rPr>
                <w:sz w:val="20"/>
                <w:szCs w:val="20"/>
              </w:rPr>
            </w:pPr>
            <w:r>
              <w:rPr>
                <w:sz w:val="20"/>
                <w:szCs w:val="20"/>
              </w:rPr>
              <w:t>July 2025</w:t>
            </w:r>
          </w:p>
        </w:tc>
        <w:tc>
          <w:tcPr>
            <w:tcW w:w="1154" w:type="dxa"/>
            <w:shd w:val="clear" w:color="auto" w:fill="FFFF00"/>
          </w:tcPr>
          <w:p w14:paraId="7635B769" w14:textId="45E349F7" w:rsidR="00BF6BC8" w:rsidRPr="00A903D6" w:rsidRDefault="00906A1D" w:rsidP="0083006E">
            <w:pPr>
              <w:tabs>
                <w:tab w:val="left" w:pos="2940"/>
              </w:tabs>
              <w:rPr>
                <w:rFonts w:cs="Arial"/>
                <w:sz w:val="20"/>
                <w:szCs w:val="20"/>
              </w:rPr>
            </w:pPr>
            <w:r>
              <w:rPr>
                <w:rFonts w:cs="Arial"/>
                <w:sz w:val="20"/>
                <w:szCs w:val="20"/>
              </w:rPr>
              <w:t xml:space="preserve">Full </w:t>
            </w:r>
            <w:r w:rsidR="008A2217">
              <w:rPr>
                <w:rFonts w:cs="Arial"/>
                <w:sz w:val="20"/>
                <w:szCs w:val="20"/>
              </w:rPr>
              <w:t>G</w:t>
            </w:r>
            <w:r>
              <w:rPr>
                <w:rFonts w:cs="Arial"/>
                <w:sz w:val="20"/>
                <w:szCs w:val="20"/>
              </w:rPr>
              <w:t>ovs/AB</w:t>
            </w:r>
          </w:p>
        </w:tc>
        <w:tc>
          <w:tcPr>
            <w:tcW w:w="683" w:type="dxa"/>
          </w:tcPr>
          <w:p w14:paraId="05CA33AE" w14:textId="2FFF816B" w:rsidR="00BF6BC8" w:rsidRDefault="00263F12" w:rsidP="008F6AE4">
            <w:pPr>
              <w:rPr>
                <w:sz w:val="20"/>
                <w:szCs w:val="20"/>
              </w:rPr>
            </w:pPr>
            <w:r>
              <w:rPr>
                <w:sz w:val="20"/>
                <w:szCs w:val="20"/>
              </w:rPr>
              <w:t>AB</w:t>
            </w:r>
            <w:r w:rsidR="006243FA">
              <w:rPr>
                <w:sz w:val="20"/>
                <w:szCs w:val="20"/>
              </w:rPr>
              <w:t>/JT</w:t>
            </w:r>
          </w:p>
        </w:tc>
        <w:tc>
          <w:tcPr>
            <w:tcW w:w="3642" w:type="dxa"/>
          </w:tcPr>
          <w:p w14:paraId="392D497E" w14:textId="77777777" w:rsidR="00BF6BC8" w:rsidRPr="00A903D6" w:rsidRDefault="00BF6BC8" w:rsidP="008F6AE4">
            <w:pPr>
              <w:rPr>
                <w:sz w:val="20"/>
                <w:szCs w:val="20"/>
              </w:rPr>
            </w:pPr>
          </w:p>
        </w:tc>
      </w:tr>
    </w:tbl>
    <w:p w14:paraId="6A0F19E5" w14:textId="77777777" w:rsidR="00F76A17" w:rsidRPr="00A903D6" w:rsidRDefault="00F76A17">
      <w:pPr>
        <w:rPr>
          <w:sz w:val="20"/>
          <w:szCs w:val="20"/>
        </w:rPr>
      </w:pPr>
    </w:p>
    <w:tbl>
      <w:tblPr>
        <w:tblStyle w:val="TableGrid"/>
        <w:tblW w:w="0" w:type="auto"/>
        <w:tblLook w:val="04A0" w:firstRow="1" w:lastRow="0" w:firstColumn="1" w:lastColumn="0" w:noHBand="0" w:noVBand="1"/>
      </w:tblPr>
      <w:tblGrid>
        <w:gridCol w:w="2278"/>
        <w:gridCol w:w="3944"/>
        <w:gridCol w:w="1308"/>
        <w:gridCol w:w="1040"/>
        <w:gridCol w:w="1253"/>
        <w:gridCol w:w="608"/>
        <w:gridCol w:w="3517"/>
      </w:tblGrid>
      <w:tr w:rsidR="007816F7" w:rsidRPr="00A903D6" w14:paraId="11F2D5C4" w14:textId="77777777" w:rsidTr="00DB7F08">
        <w:tc>
          <w:tcPr>
            <w:tcW w:w="13948" w:type="dxa"/>
            <w:gridSpan w:val="7"/>
          </w:tcPr>
          <w:p w14:paraId="60615B27" w14:textId="77777777" w:rsidR="007816F7" w:rsidRPr="00A903D6" w:rsidRDefault="003B2F7D" w:rsidP="007816F7">
            <w:pPr>
              <w:rPr>
                <w:sz w:val="20"/>
                <w:szCs w:val="20"/>
              </w:rPr>
            </w:pPr>
            <w:r>
              <w:rPr>
                <w:rFonts w:cs="Arial"/>
                <w:b/>
                <w:sz w:val="20"/>
                <w:szCs w:val="20"/>
              </w:rPr>
              <w:t>Area of Priority – Leadership and Management</w:t>
            </w:r>
          </w:p>
        </w:tc>
      </w:tr>
      <w:tr w:rsidR="007816F7" w:rsidRPr="00A903D6" w14:paraId="73B4F9D9" w14:textId="77777777" w:rsidTr="00DB7F08">
        <w:tc>
          <w:tcPr>
            <w:tcW w:w="13948" w:type="dxa"/>
            <w:gridSpan w:val="7"/>
          </w:tcPr>
          <w:p w14:paraId="2BFF7794" w14:textId="77777777" w:rsidR="004964E3" w:rsidRDefault="007816F7" w:rsidP="004964E3">
            <w:pPr>
              <w:rPr>
                <w:rFonts w:cs="Arial"/>
                <w:b/>
                <w:sz w:val="20"/>
                <w:szCs w:val="20"/>
              </w:rPr>
            </w:pPr>
            <w:r w:rsidRPr="00167416">
              <w:rPr>
                <w:rFonts w:cs="Arial"/>
                <w:b/>
                <w:sz w:val="20"/>
                <w:szCs w:val="20"/>
              </w:rPr>
              <w:t>Achievements from previous year –</w:t>
            </w:r>
          </w:p>
          <w:p w14:paraId="14C5DB67" w14:textId="77777777" w:rsidR="00204D10" w:rsidRPr="002237FB" w:rsidRDefault="00204D10" w:rsidP="00204D10">
            <w:pPr>
              <w:rPr>
                <w:rFonts w:cs="Arial"/>
                <w:b/>
                <w:sz w:val="20"/>
                <w:szCs w:val="20"/>
              </w:rPr>
            </w:pPr>
            <w:r w:rsidRPr="002237FB">
              <w:rPr>
                <w:rFonts w:cs="Arial"/>
                <w:b/>
                <w:sz w:val="20"/>
                <w:szCs w:val="20"/>
              </w:rPr>
              <w:t xml:space="preserve">We reviewed teacher workload looking at planning and assessments. The introduction of bought in schemes (art, WR maths, LW phonics, Spelling Shed, </w:t>
            </w:r>
            <w:proofErr w:type="spellStart"/>
            <w:r w:rsidRPr="002237FB">
              <w:rPr>
                <w:rFonts w:cs="Arial"/>
                <w:b/>
                <w:sz w:val="20"/>
                <w:szCs w:val="20"/>
              </w:rPr>
              <w:t>Sparkyard</w:t>
            </w:r>
            <w:proofErr w:type="spellEnd"/>
            <w:r w:rsidRPr="002237FB">
              <w:rPr>
                <w:rFonts w:cs="Arial"/>
                <w:b/>
                <w:sz w:val="20"/>
                <w:szCs w:val="20"/>
              </w:rPr>
              <w:t xml:space="preserve"> music) has reduced workload. </w:t>
            </w:r>
          </w:p>
          <w:p w14:paraId="057EBEDC" w14:textId="77777777" w:rsidR="00204D10" w:rsidRPr="002237FB" w:rsidRDefault="00204D10" w:rsidP="00204D10">
            <w:pPr>
              <w:rPr>
                <w:rFonts w:cs="Arial"/>
                <w:b/>
                <w:sz w:val="20"/>
                <w:szCs w:val="20"/>
              </w:rPr>
            </w:pPr>
            <w:r w:rsidRPr="002237FB">
              <w:rPr>
                <w:rFonts w:cs="Arial"/>
                <w:b/>
                <w:sz w:val="20"/>
                <w:szCs w:val="20"/>
              </w:rPr>
              <w:t xml:space="preserve">Recording assessments on spreadsheets for </w:t>
            </w:r>
            <w:proofErr w:type="spellStart"/>
            <w:r w:rsidRPr="002237FB">
              <w:rPr>
                <w:rFonts w:cs="Arial"/>
                <w:b/>
                <w:sz w:val="20"/>
                <w:szCs w:val="20"/>
              </w:rPr>
              <w:t>Headstart</w:t>
            </w:r>
            <w:proofErr w:type="spellEnd"/>
            <w:r w:rsidRPr="002237FB">
              <w:rPr>
                <w:rFonts w:cs="Arial"/>
                <w:b/>
                <w:sz w:val="20"/>
                <w:szCs w:val="20"/>
              </w:rPr>
              <w:t xml:space="preserve"> maths assessments and the writing of parental reports were identified as time consuming and increased workload. Through discussion it was decided that the keeping of the maths data was important to improve attainment but maybe support staff could be used to input the data. Following discussions with the governors at the curriculum meeting the personal comment was removed from the termly report. This allowed the report to be completed solely from the Target Tracker data. The end of academic report would be restricted to one sheet. Staff report that both changes reduced workload. </w:t>
            </w:r>
          </w:p>
          <w:p w14:paraId="6A6CB97D" w14:textId="56FA6461" w:rsidR="00204D10" w:rsidRPr="002237FB" w:rsidRDefault="00204D10" w:rsidP="00204D10">
            <w:pPr>
              <w:rPr>
                <w:rFonts w:cs="Arial"/>
                <w:b/>
                <w:sz w:val="20"/>
                <w:szCs w:val="20"/>
              </w:rPr>
            </w:pPr>
            <w:r w:rsidRPr="002237FB">
              <w:rPr>
                <w:rFonts w:cs="Arial"/>
                <w:b/>
                <w:sz w:val="20"/>
                <w:szCs w:val="20"/>
              </w:rPr>
              <w:t xml:space="preserve">Parents evening continued </w:t>
            </w:r>
            <w:proofErr w:type="gramStart"/>
            <w:r w:rsidRPr="002237FB">
              <w:rPr>
                <w:rFonts w:cs="Arial"/>
                <w:b/>
                <w:sz w:val="20"/>
                <w:szCs w:val="20"/>
              </w:rPr>
              <w:t>online,</w:t>
            </w:r>
            <w:proofErr w:type="gramEnd"/>
            <w:r w:rsidRPr="002237FB">
              <w:rPr>
                <w:rFonts w:cs="Arial"/>
                <w:b/>
                <w:sz w:val="20"/>
                <w:szCs w:val="20"/>
              </w:rPr>
              <w:t xml:space="preserve"> staff report this as an efficient way to run the meetings. We </w:t>
            </w:r>
            <w:r w:rsidR="00226FC0">
              <w:rPr>
                <w:rFonts w:cs="Arial"/>
                <w:b/>
                <w:sz w:val="20"/>
                <w:szCs w:val="20"/>
              </w:rPr>
              <w:t>also</w:t>
            </w:r>
            <w:r w:rsidRPr="002237FB">
              <w:rPr>
                <w:rFonts w:cs="Arial"/>
                <w:b/>
                <w:sz w:val="20"/>
                <w:szCs w:val="20"/>
              </w:rPr>
              <w:t xml:space="preserve"> introduce</w:t>
            </w:r>
            <w:r w:rsidR="00226FC0">
              <w:rPr>
                <w:rFonts w:cs="Arial"/>
                <w:b/>
                <w:sz w:val="20"/>
                <w:szCs w:val="20"/>
              </w:rPr>
              <w:t>d</w:t>
            </w:r>
            <w:r w:rsidRPr="002237FB">
              <w:rPr>
                <w:rFonts w:cs="Arial"/>
                <w:b/>
                <w:sz w:val="20"/>
                <w:szCs w:val="20"/>
              </w:rPr>
              <w:t xml:space="preserve"> ‘book looks’ each term, giving parents the opportunity to look at their children’s work.</w:t>
            </w:r>
            <w:r w:rsidR="00226FC0">
              <w:rPr>
                <w:rFonts w:cs="Arial"/>
                <w:b/>
                <w:sz w:val="20"/>
                <w:szCs w:val="20"/>
              </w:rPr>
              <w:t xml:space="preserve"> This was scheduled during staff meeting times and did not increase teacher workload. </w:t>
            </w:r>
          </w:p>
          <w:p w14:paraId="27505D50" w14:textId="5F4F1A9C" w:rsidR="00B7621C" w:rsidRDefault="00226FC0" w:rsidP="00204D10">
            <w:pPr>
              <w:rPr>
                <w:rFonts w:cs="Arial"/>
                <w:sz w:val="20"/>
                <w:szCs w:val="20"/>
              </w:rPr>
            </w:pPr>
            <w:r>
              <w:rPr>
                <w:rFonts w:cs="Arial"/>
                <w:b/>
                <w:sz w:val="20"/>
                <w:szCs w:val="20"/>
              </w:rPr>
              <w:lastRenderedPageBreak/>
              <w:t xml:space="preserve">Due to the need to restructure TA staffing from November, there will be less support staff hours available. This </w:t>
            </w:r>
            <w:r w:rsidR="00204D10" w:rsidRPr="002237FB">
              <w:rPr>
                <w:rFonts w:cs="Arial"/>
                <w:b/>
                <w:sz w:val="20"/>
                <w:szCs w:val="20"/>
              </w:rPr>
              <w:t xml:space="preserve">will have an impact on the workload of </w:t>
            </w:r>
            <w:r>
              <w:rPr>
                <w:rFonts w:cs="Arial"/>
                <w:b/>
                <w:sz w:val="20"/>
                <w:szCs w:val="20"/>
              </w:rPr>
              <w:t xml:space="preserve">the </w:t>
            </w:r>
            <w:r w:rsidR="00204D10" w:rsidRPr="002237FB">
              <w:rPr>
                <w:rFonts w:cs="Arial"/>
                <w:b/>
                <w:sz w:val="20"/>
                <w:szCs w:val="20"/>
              </w:rPr>
              <w:t>teaching staff.</w:t>
            </w:r>
            <w:r w:rsidR="00204D10">
              <w:rPr>
                <w:rFonts w:cs="Arial"/>
                <w:sz w:val="20"/>
                <w:szCs w:val="20"/>
              </w:rPr>
              <w:t xml:space="preserve">  </w:t>
            </w:r>
          </w:p>
          <w:p w14:paraId="33F2A9AF" w14:textId="77777777" w:rsidR="00204D10" w:rsidRDefault="00204D10" w:rsidP="00204D10">
            <w:pPr>
              <w:rPr>
                <w:sz w:val="20"/>
                <w:szCs w:val="20"/>
              </w:rPr>
            </w:pPr>
          </w:p>
          <w:p w14:paraId="4C2E67C9" w14:textId="77777777" w:rsidR="00204D10" w:rsidRDefault="00204D10" w:rsidP="00204D10">
            <w:pPr>
              <w:rPr>
                <w:b/>
                <w:sz w:val="20"/>
                <w:szCs w:val="20"/>
              </w:rPr>
            </w:pPr>
            <w:r>
              <w:rPr>
                <w:b/>
                <w:sz w:val="20"/>
                <w:szCs w:val="20"/>
              </w:rPr>
              <w:t xml:space="preserve">We completed the SCC H&amp;S audit, reaching level 5. </w:t>
            </w:r>
          </w:p>
          <w:p w14:paraId="19F783EB" w14:textId="5B5ECB52" w:rsidR="00204D10" w:rsidRDefault="00960288" w:rsidP="00204D10">
            <w:pPr>
              <w:rPr>
                <w:b/>
                <w:sz w:val="20"/>
                <w:szCs w:val="20"/>
              </w:rPr>
            </w:pPr>
            <w:r>
              <w:rPr>
                <w:b/>
                <w:sz w:val="20"/>
                <w:szCs w:val="20"/>
              </w:rPr>
              <w:t>Online safety m</w:t>
            </w:r>
            <w:r w:rsidR="00204D10">
              <w:rPr>
                <w:b/>
                <w:sz w:val="20"/>
                <w:szCs w:val="20"/>
              </w:rPr>
              <w:t xml:space="preserve">onitoring systems are checked weekly by Mrs Goodfellow and incidents are followed up. The system works well. </w:t>
            </w:r>
          </w:p>
          <w:p w14:paraId="0A0ACF1D" w14:textId="77777777" w:rsidR="00960288" w:rsidRDefault="00204D10" w:rsidP="00204D10">
            <w:pPr>
              <w:rPr>
                <w:b/>
                <w:sz w:val="20"/>
                <w:szCs w:val="20"/>
              </w:rPr>
            </w:pPr>
            <w:r>
              <w:rPr>
                <w:b/>
                <w:sz w:val="20"/>
                <w:szCs w:val="20"/>
              </w:rPr>
              <w:t>ESAS documents are shared with staff on a monthly basis. We also share a monthly online safety newsletter with parents.</w:t>
            </w:r>
          </w:p>
          <w:p w14:paraId="2AF02985" w14:textId="2441C40C" w:rsidR="00204D10" w:rsidRDefault="00204D10" w:rsidP="00204D10">
            <w:pPr>
              <w:rPr>
                <w:b/>
                <w:sz w:val="20"/>
                <w:szCs w:val="20"/>
              </w:rPr>
            </w:pPr>
            <w:r>
              <w:rPr>
                <w:b/>
                <w:sz w:val="20"/>
                <w:szCs w:val="20"/>
              </w:rPr>
              <w:t xml:space="preserve">  </w:t>
            </w:r>
          </w:p>
          <w:p w14:paraId="6E8FB9EC" w14:textId="090FAEAB" w:rsidR="00204D10" w:rsidRDefault="00960288" w:rsidP="00204D10">
            <w:pPr>
              <w:rPr>
                <w:b/>
                <w:sz w:val="20"/>
                <w:szCs w:val="20"/>
              </w:rPr>
            </w:pPr>
            <w:r>
              <w:rPr>
                <w:b/>
                <w:sz w:val="20"/>
                <w:szCs w:val="20"/>
              </w:rPr>
              <w:t>Whole school a</w:t>
            </w:r>
            <w:r w:rsidR="00204D10">
              <w:rPr>
                <w:b/>
                <w:sz w:val="20"/>
                <w:szCs w:val="20"/>
              </w:rPr>
              <w:t>ttendance is 95.5% We have communicated with parents throughout the year</w:t>
            </w:r>
            <w:r>
              <w:rPr>
                <w:b/>
                <w:sz w:val="20"/>
                <w:szCs w:val="20"/>
              </w:rPr>
              <w:t xml:space="preserve"> regarding the importance of attending school every day</w:t>
            </w:r>
            <w:r w:rsidR="00204D10">
              <w:rPr>
                <w:b/>
                <w:sz w:val="20"/>
                <w:szCs w:val="20"/>
              </w:rPr>
              <w:t>.</w:t>
            </w:r>
          </w:p>
          <w:p w14:paraId="1ADC8DD8" w14:textId="77777777" w:rsidR="00204D10" w:rsidRPr="00C306D4" w:rsidRDefault="00204D10" w:rsidP="00204D10">
            <w:pPr>
              <w:rPr>
                <w:b/>
                <w:sz w:val="20"/>
                <w:szCs w:val="20"/>
              </w:rPr>
            </w:pPr>
            <w:r w:rsidRPr="00C306D4">
              <w:rPr>
                <w:b/>
                <w:sz w:val="20"/>
                <w:szCs w:val="20"/>
              </w:rPr>
              <w:t>Attendance for SEND pupils is 90%</w:t>
            </w:r>
          </w:p>
          <w:p w14:paraId="1A3A5BBB" w14:textId="77777777" w:rsidR="00204D10" w:rsidRPr="00C306D4" w:rsidRDefault="00204D10" w:rsidP="00204D10">
            <w:pPr>
              <w:rPr>
                <w:b/>
                <w:sz w:val="20"/>
                <w:szCs w:val="20"/>
              </w:rPr>
            </w:pPr>
            <w:r w:rsidRPr="00C306D4">
              <w:rPr>
                <w:b/>
                <w:sz w:val="20"/>
                <w:szCs w:val="20"/>
              </w:rPr>
              <w:t>Attendance for SEND pupils with EHCP is 78%</w:t>
            </w:r>
          </w:p>
          <w:p w14:paraId="4BDDDA9E" w14:textId="77777777" w:rsidR="00204D10" w:rsidRDefault="00204D10" w:rsidP="00204D10">
            <w:pPr>
              <w:rPr>
                <w:b/>
                <w:sz w:val="20"/>
                <w:szCs w:val="20"/>
              </w:rPr>
            </w:pPr>
            <w:r w:rsidRPr="00C306D4">
              <w:rPr>
                <w:b/>
                <w:sz w:val="20"/>
                <w:szCs w:val="20"/>
              </w:rPr>
              <w:t>Attendance for PP pupils is</w:t>
            </w:r>
            <w:r>
              <w:rPr>
                <w:b/>
                <w:sz w:val="20"/>
                <w:szCs w:val="20"/>
              </w:rPr>
              <w:t xml:space="preserve"> 90%</w:t>
            </w:r>
          </w:p>
          <w:p w14:paraId="2A053151" w14:textId="77777777" w:rsidR="00960288" w:rsidRDefault="00960288" w:rsidP="00204D10">
            <w:pPr>
              <w:rPr>
                <w:b/>
                <w:sz w:val="20"/>
                <w:szCs w:val="20"/>
              </w:rPr>
            </w:pPr>
          </w:p>
          <w:p w14:paraId="3BBFBE1D" w14:textId="39AC8208" w:rsidR="00204D10" w:rsidRDefault="00204D10" w:rsidP="00204D10">
            <w:pPr>
              <w:rPr>
                <w:b/>
                <w:sz w:val="20"/>
                <w:szCs w:val="20"/>
              </w:rPr>
            </w:pPr>
            <w:r>
              <w:rPr>
                <w:b/>
                <w:sz w:val="20"/>
                <w:szCs w:val="20"/>
              </w:rPr>
              <w:t>Care Club continues to be popular. We have struggled for consistent staffing.</w:t>
            </w:r>
          </w:p>
          <w:p w14:paraId="495B2955" w14:textId="37D7BD51" w:rsidR="00204D10" w:rsidRDefault="00204D10" w:rsidP="00204D10">
            <w:pPr>
              <w:rPr>
                <w:b/>
                <w:sz w:val="20"/>
                <w:szCs w:val="20"/>
              </w:rPr>
            </w:pPr>
            <w:r>
              <w:rPr>
                <w:b/>
                <w:sz w:val="20"/>
                <w:szCs w:val="20"/>
              </w:rPr>
              <w:t>We have not introduced theme days or activities.</w:t>
            </w:r>
          </w:p>
          <w:p w14:paraId="6A86AC7B" w14:textId="4B93E5A4" w:rsidR="00204D10" w:rsidRDefault="00204D10" w:rsidP="00204D10">
            <w:pPr>
              <w:rPr>
                <w:sz w:val="20"/>
                <w:szCs w:val="20"/>
              </w:rPr>
            </w:pPr>
          </w:p>
          <w:p w14:paraId="15A4F0C2" w14:textId="3FEE65E2" w:rsidR="00204D10" w:rsidRPr="00960288" w:rsidRDefault="00204D10" w:rsidP="00960288">
            <w:pPr>
              <w:rPr>
                <w:b/>
                <w:sz w:val="20"/>
                <w:szCs w:val="20"/>
              </w:rPr>
            </w:pPr>
            <w:r>
              <w:rPr>
                <w:b/>
                <w:sz w:val="20"/>
                <w:szCs w:val="20"/>
              </w:rPr>
              <w:t>We have</w:t>
            </w:r>
            <w:r w:rsidR="00960288">
              <w:rPr>
                <w:b/>
                <w:sz w:val="20"/>
                <w:szCs w:val="20"/>
              </w:rPr>
              <w:t xml:space="preserve"> introduced</w:t>
            </w:r>
            <w:r>
              <w:rPr>
                <w:b/>
                <w:sz w:val="20"/>
                <w:szCs w:val="20"/>
              </w:rPr>
              <w:t xml:space="preserve"> adaptive software to </w:t>
            </w:r>
            <w:r w:rsidR="00960288">
              <w:rPr>
                <w:b/>
                <w:sz w:val="20"/>
                <w:szCs w:val="20"/>
              </w:rPr>
              <w:t>support</w:t>
            </w:r>
            <w:r>
              <w:rPr>
                <w:b/>
                <w:sz w:val="20"/>
                <w:szCs w:val="20"/>
              </w:rPr>
              <w:t xml:space="preserve"> some pupils </w:t>
            </w:r>
            <w:r w:rsidR="00960288">
              <w:rPr>
                <w:b/>
                <w:sz w:val="20"/>
                <w:szCs w:val="20"/>
              </w:rPr>
              <w:t>with</w:t>
            </w:r>
            <w:r>
              <w:rPr>
                <w:b/>
                <w:sz w:val="20"/>
                <w:szCs w:val="20"/>
              </w:rPr>
              <w:t xml:space="preserve"> writ</w:t>
            </w:r>
            <w:r w:rsidR="00960288">
              <w:rPr>
                <w:b/>
                <w:sz w:val="20"/>
                <w:szCs w:val="20"/>
              </w:rPr>
              <w:t>ing</w:t>
            </w:r>
            <w:r>
              <w:rPr>
                <w:b/>
                <w:sz w:val="20"/>
                <w:szCs w:val="20"/>
              </w:rPr>
              <w:t xml:space="preserve">. Pupils have </w:t>
            </w:r>
            <w:r w:rsidR="00960288">
              <w:rPr>
                <w:b/>
                <w:sz w:val="20"/>
                <w:szCs w:val="20"/>
              </w:rPr>
              <w:t>also trialled</w:t>
            </w:r>
            <w:r>
              <w:rPr>
                <w:b/>
                <w:sz w:val="20"/>
                <w:szCs w:val="20"/>
              </w:rPr>
              <w:t xml:space="preserve"> voice recognition software to record their work.  Pupils enjoy writing on the computer and we tend to see an improvement in writing. Pupils are able to show their use of language, creative ideas and understanding of the different type/rules of writing. Pupils are able to write more and the writing is easier to read. We need to continue to develop adaptive teaching for writing. </w:t>
            </w:r>
          </w:p>
        </w:tc>
      </w:tr>
      <w:tr w:rsidR="0055583F" w:rsidRPr="00A903D6" w14:paraId="55FD0F7F" w14:textId="77777777" w:rsidTr="00DB7F08">
        <w:tc>
          <w:tcPr>
            <w:tcW w:w="2318" w:type="dxa"/>
          </w:tcPr>
          <w:p w14:paraId="00E1DC97" w14:textId="77777777" w:rsidR="0055583F" w:rsidRPr="00A903D6" w:rsidRDefault="0055583F" w:rsidP="008F6AE4">
            <w:pPr>
              <w:rPr>
                <w:sz w:val="20"/>
                <w:szCs w:val="20"/>
              </w:rPr>
            </w:pPr>
            <w:r w:rsidRPr="00A903D6">
              <w:rPr>
                <w:rFonts w:cs="Arial"/>
                <w:b/>
                <w:sz w:val="20"/>
                <w:szCs w:val="20"/>
              </w:rPr>
              <w:lastRenderedPageBreak/>
              <w:t>Target</w:t>
            </w:r>
          </w:p>
        </w:tc>
        <w:tc>
          <w:tcPr>
            <w:tcW w:w="4009" w:type="dxa"/>
          </w:tcPr>
          <w:p w14:paraId="73D84FEA" w14:textId="77777777" w:rsidR="0055583F" w:rsidRPr="00A903D6" w:rsidRDefault="0055583F" w:rsidP="008F6AE4">
            <w:pPr>
              <w:rPr>
                <w:sz w:val="20"/>
                <w:szCs w:val="20"/>
              </w:rPr>
            </w:pPr>
            <w:r w:rsidRPr="00A903D6">
              <w:rPr>
                <w:rFonts w:cs="Arial"/>
                <w:b/>
                <w:sz w:val="20"/>
                <w:szCs w:val="20"/>
              </w:rPr>
              <w:t>Actions</w:t>
            </w:r>
          </w:p>
        </w:tc>
        <w:tc>
          <w:tcPr>
            <w:tcW w:w="1117" w:type="dxa"/>
          </w:tcPr>
          <w:p w14:paraId="4C7EB3A7" w14:textId="77777777" w:rsidR="0055583F" w:rsidRPr="00A903D6" w:rsidRDefault="0055583F" w:rsidP="008F6AE4">
            <w:pPr>
              <w:rPr>
                <w:sz w:val="20"/>
                <w:szCs w:val="20"/>
              </w:rPr>
            </w:pPr>
            <w:r w:rsidRPr="00A903D6">
              <w:rPr>
                <w:rFonts w:cs="Arial"/>
                <w:b/>
                <w:sz w:val="20"/>
                <w:szCs w:val="20"/>
              </w:rPr>
              <w:t>Cost</w:t>
            </w:r>
          </w:p>
        </w:tc>
        <w:tc>
          <w:tcPr>
            <w:tcW w:w="1040" w:type="dxa"/>
          </w:tcPr>
          <w:p w14:paraId="33BEE569" w14:textId="77777777" w:rsidR="0055583F" w:rsidRPr="00A903D6" w:rsidRDefault="0055583F" w:rsidP="008F6AE4">
            <w:pPr>
              <w:rPr>
                <w:sz w:val="20"/>
                <w:szCs w:val="20"/>
              </w:rPr>
            </w:pPr>
            <w:r w:rsidRPr="00A903D6">
              <w:rPr>
                <w:rFonts w:cs="Arial"/>
                <w:b/>
                <w:sz w:val="20"/>
                <w:szCs w:val="20"/>
              </w:rPr>
              <w:t>Timescale</w:t>
            </w:r>
          </w:p>
        </w:tc>
        <w:tc>
          <w:tcPr>
            <w:tcW w:w="1256" w:type="dxa"/>
          </w:tcPr>
          <w:p w14:paraId="3D73BB85" w14:textId="77777777" w:rsidR="0055583F" w:rsidRPr="00A903D6" w:rsidRDefault="0055583F" w:rsidP="008F6AE4">
            <w:pPr>
              <w:rPr>
                <w:sz w:val="20"/>
                <w:szCs w:val="20"/>
              </w:rPr>
            </w:pPr>
            <w:r w:rsidRPr="00A903D6">
              <w:rPr>
                <w:rFonts w:cs="Arial"/>
                <w:b/>
                <w:sz w:val="20"/>
                <w:szCs w:val="20"/>
              </w:rPr>
              <w:t>Monitoring</w:t>
            </w:r>
          </w:p>
        </w:tc>
        <w:tc>
          <w:tcPr>
            <w:tcW w:w="608" w:type="dxa"/>
          </w:tcPr>
          <w:p w14:paraId="1BEDB702" w14:textId="77777777" w:rsidR="0055583F" w:rsidRPr="00A903D6" w:rsidRDefault="0055583F" w:rsidP="008F6AE4">
            <w:pPr>
              <w:rPr>
                <w:sz w:val="20"/>
                <w:szCs w:val="20"/>
              </w:rPr>
            </w:pPr>
            <w:r>
              <w:rPr>
                <w:rFonts w:cs="Arial"/>
                <w:b/>
                <w:sz w:val="20"/>
                <w:szCs w:val="20"/>
              </w:rPr>
              <w:t>Lead</w:t>
            </w:r>
          </w:p>
        </w:tc>
        <w:tc>
          <w:tcPr>
            <w:tcW w:w="3600" w:type="dxa"/>
          </w:tcPr>
          <w:p w14:paraId="09928B77" w14:textId="77777777" w:rsidR="0055583F" w:rsidRPr="00A903D6" w:rsidRDefault="0055583F" w:rsidP="008F6AE4">
            <w:pPr>
              <w:rPr>
                <w:sz w:val="20"/>
                <w:szCs w:val="20"/>
              </w:rPr>
            </w:pPr>
            <w:r w:rsidRPr="00A903D6">
              <w:rPr>
                <w:rFonts w:cs="Arial"/>
                <w:b/>
                <w:sz w:val="20"/>
                <w:szCs w:val="20"/>
              </w:rPr>
              <w:t>Evaluations</w:t>
            </w:r>
          </w:p>
        </w:tc>
      </w:tr>
      <w:tr w:rsidR="0055583F" w:rsidRPr="00A903D6" w14:paraId="59A2D65B" w14:textId="77777777" w:rsidTr="00DB7F08">
        <w:tc>
          <w:tcPr>
            <w:tcW w:w="2318" w:type="dxa"/>
          </w:tcPr>
          <w:p w14:paraId="68486EF9" w14:textId="7BBC4B28" w:rsidR="0055583F" w:rsidRPr="006243FA" w:rsidRDefault="0058106E" w:rsidP="008F6AE4">
            <w:pPr>
              <w:rPr>
                <w:rFonts w:cs="Arial"/>
                <w:bCs/>
                <w:sz w:val="20"/>
                <w:szCs w:val="20"/>
              </w:rPr>
            </w:pPr>
            <w:r>
              <w:rPr>
                <w:rFonts w:cs="Arial"/>
                <w:bCs/>
                <w:sz w:val="20"/>
                <w:szCs w:val="20"/>
              </w:rPr>
              <w:t>R</w:t>
            </w:r>
            <w:r w:rsidR="0055583F" w:rsidRPr="006243FA">
              <w:rPr>
                <w:rFonts w:cs="Arial"/>
                <w:bCs/>
                <w:sz w:val="20"/>
                <w:szCs w:val="20"/>
              </w:rPr>
              <w:t>educe teachers work load</w:t>
            </w:r>
          </w:p>
        </w:tc>
        <w:tc>
          <w:tcPr>
            <w:tcW w:w="4009" w:type="dxa"/>
          </w:tcPr>
          <w:p w14:paraId="3DD63F9E" w14:textId="6B2C9063" w:rsidR="0055583F" w:rsidRPr="00FD23DF" w:rsidRDefault="0055583F" w:rsidP="00FD23DF">
            <w:pPr>
              <w:pStyle w:val="ListParagraph"/>
              <w:numPr>
                <w:ilvl w:val="0"/>
                <w:numId w:val="11"/>
              </w:numPr>
              <w:rPr>
                <w:rFonts w:cs="Arial"/>
                <w:sz w:val="20"/>
                <w:szCs w:val="20"/>
              </w:rPr>
            </w:pPr>
            <w:r w:rsidRPr="00FD23DF">
              <w:rPr>
                <w:rFonts w:cs="Arial"/>
                <w:sz w:val="20"/>
                <w:szCs w:val="20"/>
              </w:rPr>
              <w:t>Discuss workload at individual PM meetings</w:t>
            </w:r>
          </w:p>
          <w:p w14:paraId="5F535F39" w14:textId="77777777" w:rsidR="0055583F" w:rsidRPr="00FD23DF" w:rsidRDefault="0055583F" w:rsidP="00FD23DF">
            <w:pPr>
              <w:pStyle w:val="ListParagraph"/>
              <w:numPr>
                <w:ilvl w:val="0"/>
                <w:numId w:val="11"/>
              </w:numPr>
              <w:rPr>
                <w:rFonts w:cs="Arial"/>
                <w:sz w:val="20"/>
                <w:szCs w:val="20"/>
              </w:rPr>
            </w:pPr>
            <w:r w:rsidRPr="00FD23DF">
              <w:rPr>
                <w:rFonts w:cs="Arial"/>
                <w:sz w:val="20"/>
                <w:szCs w:val="20"/>
              </w:rPr>
              <w:t xml:space="preserve">Review findings with teaching staff </w:t>
            </w:r>
          </w:p>
          <w:p w14:paraId="1C78EAD8" w14:textId="77777777" w:rsidR="0055583F" w:rsidRPr="00FD23DF" w:rsidRDefault="0055583F" w:rsidP="00FD23DF">
            <w:pPr>
              <w:pStyle w:val="ListParagraph"/>
              <w:numPr>
                <w:ilvl w:val="0"/>
                <w:numId w:val="11"/>
              </w:numPr>
              <w:rPr>
                <w:rFonts w:cs="Arial"/>
                <w:sz w:val="20"/>
                <w:szCs w:val="20"/>
              </w:rPr>
            </w:pPr>
            <w:r w:rsidRPr="00FD23DF">
              <w:rPr>
                <w:rFonts w:cs="Arial"/>
                <w:sz w:val="20"/>
                <w:szCs w:val="20"/>
              </w:rPr>
              <w:t>Use proposals put forward by the DFE working party/ Workload toolbox to look at reducing unnecessary workload</w:t>
            </w:r>
          </w:p>
          <w:p w14:paraId="723E5807" w14:textId="77777777" w:rsidR="0055583F" w:rsidRDefault="0055583F" w:rsidP="00FD23DF">
            <w:pPr>
              <w:pStyle w:val="ListParagraph"/>
              <w:numPr>
                <w:ilvl w:val="0"/>
                <w:numId w:val="11"/>
              </w:numPr>
              <w:rPr>
                <w:rFonts w:cs="Arial"/>
                <w:sz w:val="20"/>
                <w:szCs w:val="20"/>
              </w:rPr>
            </w:pPr>
            <w:r w:rsidRPr="00FD23DF">
              <w:rPr>
                <w:rFonts w:cs="Arial"/>
                <w:sz w:val="20"/>
                <w:szCs w:val="20"/>
              </w:rPr>
              <w:t>Review workload at mid-term reviews</w:t>
            </w:r>
          </w:p>
          <w:p w14:paraId="65D631D7" w14:textId="2588D3F3" w:rsidR="006243FA" w:rsidRPr="00FD23DF" w:rsidRDefault="006243FA" w:rsidP="00FD23DF">
            <w:pPr>
              <w:pStyle w:val="ListParagraph"/>
              <w:numPr>
                <w:ilvl w:val="0"/>
                <w:numId w:val="11"/>
              </w:numPr>
              <w:rPr>
                <w:rFonts w:cs="Arial"/>
                <w:sz w:val="20"/>
                <w:szCs w:val="20"/>
              </w:rPr>
            </w:pPr>
            <w:r>
              <w:rPr>
                <w:rFonts w:cs="Arial"/>
                <w:sz w:val="20"/>
                <w:szCs w:val="20"/>
              </w:rPr>
              <w:t>Complete staff stress risk assessment</w:t>
            </w:r>
          </w:p>
        </w:tc>
        <w:tc>
          <w:tcPr>
            <w:tcW w:w="1117" w:type="dxa"/>
          </w:tcPr>
          <w:p w14:paraId="6542E8FC" w14:textId="77777777" w:rsidR="0055583F" w:rsidRDefault="0055583F" w:rsidP="008F6AE4">
            <w:pPr>
              <w:rPr>
                <w:rFonts w:cs="Arial"/>
                <w:sz w:val="20"/>
                <w:szCs w:val="20"/>
              </w:rPr>
            </w:pPr>
          </w:p>
        </w:tc>
        <w:tc>
          <w:tcPr>
            <w:tcW w:w="1040" w:type="dxa"/>
          </w:tcPr>
          <w:p w14:paraId="52F0EA41" w14:textId="0156AD79" w:rsidR="0055583F" w:rsidRDefault="0055583F" w:rsidP="008F6AE4">
            <w:pPr>
              <w:rPr>
                <w:rFonts w:cs="Arial"/>
                <w:sz w:val="20"/>
                <w:szCs w:val="20"/>
              </w:rPr>
            </w:pPr>
            <w:r>
              <w:rPr>
                <w:rFonts w:cs="Arial"/>
                <w:sz w:val="20"/>
                <w:szCs w:val="20"/>
              </w:rPr>
              <w:t>July 202</w:t>
            </w:r>
            <w:r w:rsidR="00D51953">
              <w:rPr>
                <w:rFonts w:cs="Arial"/>
                <w:sz w:val="20"/>
                <w:szCs w:val="20"/>
              </w:rPr>
              <w:t>5</w:t>
            </w:r>
          </w:p>
        </w:tc>
        <w:tc>
          <w:tcPr>
            <w:tcW w:w="1256" w:type="dxa"/>
            <w:shd w:val="clear" w:color="auto" w:fill="FFFF00"/>
          </w:tcPr>
          <w:p w14:paraId="7F57B03A" w14:textId="0C0FAC1A" w:rsidR="0055583F" w:rsidRDefault="0055583F" w:rsidP="008F6AE4">
            <w:pPr>
              <w:rPr>
                <w:rFonts w:cs="Arial"/>
                <w:sz w:val="20"/>
                <w:szCs w:val="20"/>
              </w:rPr>
            </w:pPr>
            <w:r>
              <w:rPr>
                <w:rFonts w:cs="Arial"/>
                <w:sz w:val="20"/>
                <w:szCs w:val="20"/>
              </w:rPr>
              <w:t xml:space="preserve">Full </w:t>
            </w:r>
            <w:r w:rsidR="008A2217">
              <w:rPr>
                <w:rFonts w:cs="Arial"/>
                <w:sz w:val="20"/>
                <w:szCs w:val="20"/>
              </w:rPr>
              <w:t>G</w:t>
            </w:r>
            <w:r>
              <w:rPr>
                <w:rFonts w:cs="Arial"/>
                <w:sz w:val="20"/>
                <w:szCs w:val="20"/>
              </w:rPr>
              <w:t>ovs</w:t>
            </w:r>
            <w:r w:rsidR="00906A1D">
              <w:rPr>
                <w:rFonts w:cs="Arial"/>
                <w:sz w:val="20"/>
                <w:szCs w:val="20"/>
              </w:rPr>
              <w:t>/AB</w:t>
            </w:r>
          </w:p>
        </w:tc>
        <w:tc>
          <w:tcPr>
            <w:tcW w:w="608" w:type="dxa"/>
          </w:tcPr>
          <w:p w14:paraId="6210A17F" w14:textId="77777777" w:rsidR="0055583F" w:rsidRDefault="00AD2381" w:rsidP="001A2E53">
            <w:pPr>
              <w:rPr>
                <w:rFonts w:cs="Arial"/>
                <w:sz w:val="20"/>
                <w:szCs w:val="20"/>
              </w:rPr>
            </w:pPr>
            <w:r>
              <w:rPr>
                <w:rFonts w:cs="Arial"/>
                <w:sz w:val="20"/>
                <w:szCs w:val="20"/>
              </w:rPr>
              <w:t>AB</w:t>
            </w:r>
          </w:p>
          <w:p w14:paraId="33106BDD" w14:textId="2500BDA8" w:rsidR="00AD2381" w:rsidRPr="00D058EA" w:rsidRDefault="00AD2381" w:rsidP="001A2E53">
            <w:pPr>
              <w:rPr>
                <w:rFonts w:cs="Arial"/>
                <w:sz w:val="20"/>
                <w:szCs w:val="20"/>
              </w:rPr>
            </w:pPr>
          </w:p>
        </w:tc>
        <w:tc>
          <w:tcPr>
            <w:tcW w:w="3600" w:type="dxa"/>
          </w:tcPr>
          <w:p w14:paraId="1806D840" w14:textId="77777777" w:rsidR="0055583F" w:rsidRPr="00D058EA" w:rsidRDefault="0055583F" w:rsidP="001A2E53">
            <w:pPr>
              <w:rPr>
                <w:rFonts w:cs="Arial"/>
                <w:sz w:val="20"/>
                <w:szCs w:val="20"/>
              </w:rPr>
            </w:pPr>
          </w:p>
        </w:tc>
      </w:tr>
      <w:tr w:rsidR="0055583F" w:rsidRPr="00A903D6" w14:paraId="50C03DF8" w14:textId="77777777" w:rsidTr="00DB7F08">
        <w:tc>
          <w:tcPr>
            <w:tcW w:w="2318" w:type="dxa"/>
          </w:tcPr>
          <w:p w14:paraId="74ED4D77" w14:textId="00033F27" w:rsidR="0055583F" w:rsidRDefault="0055583F" w:rsidP="008F6AE4">
            <w:pPr>
              <w:rPr>
                <w:sz w:val="20"/>
                <w:szCs w:val="20"/>
              </w:rPr>
            </w:pPr>
            <w:r>
              <w:rPr>
                <w:sz w:val="20"/>
                <w:szCs w:val="20"/>
              </w:rPr>
              <w:t xml:space="preserve">Continue to </w:t>
            </w:r>
            <w:r w:rsidR="00FD23DF">
              <w:rPr>
                <w:sz w:val="20"/>
                <w:szCs w:val="20"/>
              </w:rPr>
              <w:t xml:space="preserve">promote the Prevent strategy across the school </w:t>
            </w:r>
            <w:proofErr w:type="spellStart"/>
            <w:r w:rsidR="00FD23DF">
              <w:rPr>
                <w:sz w:val="20"/>
                <w:szCs w:val="20"/>
              </w:rPr>
              <w:t>inc</w:t>
            </w:r>
            <w:proofErr w:type="spellEnd"/>
            <w:r w:rsidR="00FD23DF">
              <w:rPr>
                <w:sz w:val="20"/>
                <w:szCs w:val="20"/>
              </w:rPr>
              <w:t xml:space="preserve"> parents</w:t>
            </w:r>
          </w:p>
        </w:tc>
        <w:tc>
          <w:tcPr>
            <w:tcW w:w="4009" w:type="dxa"/>
          </w:tcPr>
          <w:p w14:paraId="77C656A1" w14:textId="28E45DEC" w:rsidR="0055583F" w:rsidRDefault="00FD23DF" w:rsidP="00FD23DF">
            <w:pPr>
              <w:pStyle w:val="ListParagraph"/>
              <w:numPr>
                <w:ilvl w:val="0"/>
                <w:numId w:val="12"/>
              </w:numPr>
              <w:rPr>
                <w:sz w:val="20"/>
                <w:szCs w:val="20"/>
              </w:rPr>
            </w:pPr>
            <w:r>
              <w:rPr>
                <w:sz w:val="20"/>
                <w:szCs w:val="20"/>
              </w:rPr>
              <w:t>Provide training to all teaching</w:t>
            </w:r>
            <w:r w:rsidR="00D51953">
              <w:rPr>
                <w:sz w:val="20"/>
                <w:szCs w:val="20"/>
              </w:rPr>
              <w:t>,</w:t>
            </w:r>
            <w:r>
              <w:rPr>
                <w:sz w:val="20"/>
                <w:szCs w:val="20"/>
              </w:rPr>
              <w:t xml:space="preserve"> support staff</w:t>
            </w:r>
            <w:r w:rsidR="00D51953">
              <w:rPr>
                <w:sz w:val="20"/>
                <w:szCs w:val="20"/>
              </w:rPr>
              <w:t xml:space="preserve"> and Governors</w:t>
            </w:r>
          </w:p>
          <w:p w14:paraId="0AD4E2A8" w14:textId="77777777" w:rsidR="00FD23DF" w:rsidRDefault="00FD23DF" w:rsidP="00FD23DF">
            <w:pPr>
              <w:pStyle w:val="ListParagraph"/>
              <w:numPr>
                <w:ilvl w:val="0"/>
                <w:numId w:val="12"/>
              </w:numPr>
              <w:rPr>
                <w:sz w:val="20"/>
                <w:szCs w:val="20"/>
              </w:rPr>
            </w:pPr>
            <w:r>
              <w:rPr>
                <w:sz w:val="20"/>
                <w:szCs w:val="20"/>
              </w:rPr>
              <w:t>Share information with parents regarding PREVENT</w:t>
            </w:r>
          </w:p>
          <w:p w14:paraId="53EA1CF3" w14:textId="77777777" w:rsidR="00FD23DF" w:rsidRDefault="00FD23DF" w:rsidP="00FD23DF">
            <w:pPr>
              <w:pStyle w:val="ListParagraph"/>
              <w:numPr>
                <w:ilvl w:val="0"/>
                <w:numId w:val="12"/>
              </w:numPr>
              <w:rPr>
                <w:sz w:val="20"/>
                <w:szCs w:val="20"/>
              </w:rPr>
            </w:pPr>
            <w:r>
              <w:rPr>
                <w:sz w:val="20"/>
                <w:szCs w:val="20"/>
              </w:rPr>
              <w:t>Attend DFE updates and training for PREVENT</w:t>
            </w:r>
          </w:p>
          <w:p w14:paraId="425EF04C" w14:textId="31E080AD" w:rsidR="00FD23DF" w:rsidRPr="00FD23DF" w:rsidRDefault="00FD23DF" w:rsidP="00FD23DF">
            <w:pPr>
              <w:pStyle w:val="ListParagraph"/>
              <w:numPr>
                <w:ilvl w:val="0"/>
                <w:numId w:val="12"/>
              </w:numPr>
              <w:rPr>
                <w:sz w:val="20"/>
                <w:szCs w:val="20"/>
              </w:rPr>
            </w:pPr>
            <w:r>
              <w:rPr>
                <w:sz w:val="20"/>
                <w:szCs w:val="20"/>
              </w:rPr>
              <w:lastRenderedPageBreak/>
              <w:t xml:space="preserve">Revisit the teaching of British Values and use the RE curriculum to develop a better understanding of other cultures. </w:t>
            </w:r>
          </w:p>
        </w:tc>
        <w:tc>
          <w:tcPr>
            <w:tcW w:w="1117" w:type="dxa"/>
          </w:tcPr>
          <w:p w14:paraId="4F355A44" w14:textId="77777777" w:rsidR="0055583F" w:rsidRDefault="0055583F" w:rsidP="008F6AE4">
            <w:pPr>
              <w:rPr>
                <w:sz w:val="20"/>
                <w:szCs w:val="20"/>
              </w:rPr>
            </w:pPr>
          </w:p>
          <w:p w14:paraId="4CD4C78E" w14:textId="4C4E7B37" w:rsidR="0055583F" w:rsidRDefault="0055583F" w:rsidP="008F6AE4">
            <w:pPr>
              <w:rPr>
                <w:sz w:val="20"/>
                <w:szCs w:val="20"/>
              </w:rPr>
            </w:pPr>
          </w:p>
        </w:tc>
        <w:tc>
          <w:tcPr>
            <w:tcW w:w="1040" w:type="dxa"/>
          </w:tcPr>
          <w:p w14:paraId="19F87F29" w14:textId="37EF99CB" w:rsidR="0055583F" w:rsidRDefault="00D51953" w:rsidP="008F6AE4">
            <w:pPr>
              <w:rPr>
                <w:sz w:val="20"/>
                <w:szCs w:val="20"/>
              </w:rPr>
            </w:pPr>
            <w:r>
              <w:rPr>
                <w:sz w:val="20"/>
                <w:szCs w:val="20"/>
              </w:rPr>
              <w:t>Sept</w:t>
            </w:r>
            <w:r w:rsidR="0055583F">
              <w:rPr>
                <w:sz w:val="20"/>
                <w:szCs w:val="20"/>
              </w:rPr>
              <w:t xml:space="preserve"> 202</w:t>
            </w:r>
            <w:r>
              <w:rPr>
                <w:sz w:val="20"/>
                <w:szCs w:val="20"/>
              </w:rPr>
              <w:t>4</w:t>
            </w:r>
          </w:p>
          <w:p w14:paraId="6D3302F0" w14:textId="77777777" w:rsidR="0055583F" w:rsidRDefault="0055583F" w:rsidP="008F6AE4">
            <w:pPr>
              <w:rPr>
                <w:sz w:val="20"/>
                <w:szCs w:val="20"/>
              </w:rPr>
            </w:pPr>
          </w:p>
          <w:p w14:paraId="5904901F" w14:textId="77777777" w:rsidR="0055583F" w:rsidRDefault="0055583F" w:rsidP="008F6AE4">
            <w:pPr>
              <w:rPr>
                <w:sz w:val="20"/>
                <w:szCs w:val="20"/>
              </w:rPr>
            </w:pPr>
          </w:p>
          <w:p w14:paraId="1F19D47F" w14:textId="7274B92C" w:rsidR="0055583F" w:rsidRDefault="00D51953" w:rsidP="008F6AE4">
            <w:pPr>
              <w:rPr>
                <w:sz w:val="20"/>
                <w:szCs w:val="20"/>
              </w:rPr>
            </w:pPr>
            <w:proofErr w:type="gramStart"/>
            <w:r>
              <w:rPr>
                <w:sz w:val="20"/>
                <w:szCs w:val="20"/>
              </w:rPr>
              <w:t>Dec</w:t>
            </w:r>
            <w:r w:rsidR="0055583F">
              <w:rPr>
                <w:sz w:val="20"/>
                <w:szCs w:val="20"/>
              </w:rPr>
              <w:t xml:space="preserve">  2024</w:t>
            </w:r>
            <w:proofErr w:type="gramEnd"/>
          </w:p>
          <w:p w14:paraId="3CF9E0CE" w14:textId="77777777" w:rsidR="0055583F" w:rsidRDefault="0055583F" w:rsidP="008F6AE4">
            <w:pPr>
              <w:rPr>
                <w:sz w:val="20"/>
                <w:szCs w:val="20"/>
              </w:rPr>
            </w:pPr>
          </w:p>
          <w:p w14:paraId="6854DD18" w14:textId="77777777" w:rsidR="0055583F" w:rsidRDefault="00D51953" w:rsidP="00890E4F">
            <w:pPr>
              <w:rPr>
                <w:sz w:val="20"/>
                <w:szCs w:val="20"/>
              </w:rPr>
            </w:pPr>
            <w:r>
              <w:rPr>
                <w:sz w:val="20"/>
                <w:szCs w:val="20"/>
              </w:rPr>
              <w:t>July</w:t>
            </w:r>
            <w:r w:rsidR="0055583F">
              <w:rPr>
                <w:sz w:val="20"/>
                <w:szCs w:val="20"/>
              </w:rPr>
              <w:t xml:space="preserve"> 202</w:t>
            </w:r>
            <w:r>
              <w:rPr>
                <w:sz w:val="20"/>
                <w:szCs w:val="20"/>
              </w:rPr>
              <w:t>5</w:t>
            </w:r>
          </w:p>
          <w:p w14:paraId="5932226A" w14:textId="16E7C652" w:rsidR="00D51953" w:rsidRDefault="00D51953" w:rsidP="00890E4F">
            <w:pPr>
              <w:rPr>
                <w:sz w:val="20"/>
                <w:szCs w:val="20"/>
              </w:rPr>
            </w:pPr>
            <w:r>
              <w:rPr>
                <w:sz w:val="20"/>
                <w:szCs w:val="20"/>
              </w:rPr>
              <w:lastRenderedPageBreak/>
              <w:t>July 2025</w:t>
            </w:r>
          </w:p>
        </w:tc>
        <w:tc>
          <w:tcPr>
            <w:tcW w:w="1256" w:type="dxa"/>
            <w:shd w:val="clear" w:color="auto" w:fill="92D050"/>
          </w:tcPr>
          <w:p w14:paraId="735F25B4" w14:textId="78CAF091" w:rsidR="0055583F" w:rsidRDefault="0055583F" w:rsidP="00891C67">
            <w:pPr>
              <w:rPr>
                <w:sz w:val="20"/>
                <w:szCs w:val="20"/>
              </w:rPr>
            </w:pPr>
            <w:r>
              <w:rPr>
                <w:sz w:val="20"/>
                <w:szCs w:val="20"/>
              </w:rPr>
              <w:lastRenderedPageBreak/>
              <w:t>AB</w:t>
            </w:r>
            <w:r w:rsidR="008A2217">
              <w:rPr>
                <w:sz w:val="20"/>
                <w:szCs w:val="20"/>
              </w:rPr>
              <w:t>/</w:t>
            </w:r>
          </w:p>
          <w:p w14:paraId="24366B7E" w14:textId="77777777" w:rsidR="0055583F" w:rsidRDefault="0055583F" w:rsidP="00891C67">
            <w:pPr>
              <w:rPr>
                <w:sz w:val="20"/>
                <w:szCs w:val="20"/>
              </w:rPr>
            </w:pPr>
            <w:r>
              <w:rPr>
                <w:sz w:val="20"/>
                <w:szCs w:val="20"/>
              </w:rPr>
              <w:t>H&amp;S Gov</w:t>
            </w:r>
          </w:p>
        </w:tc>
        <w:tc>
          <w:tcPr>
            <w:tcW w:w="608" w:type="dxa"/>
          </w:tcPr>
          <w:p w14:paraId="56C6996A" w14:textId="77777777" w:rsidR="0055583F" w:rsidRPr="006243FA" w:rsidRDefault="00AD2381" w:rsidP="008F6AE4">
            <w:pPr>
              <w:rPr>
                <w:bCs/>
                <w:sz w:val="20"/>
                <w:szCs w:val="20"/>
              </w:rPr>
            </w:pPr>
            <w:r w:rsidRPr="006243FA">
              <w:rPr>
                <w:bCs/>
                <w:sz w:val="20"/>
                <w:szCs w:val="20"/>
              </w:rPr>
              <w:t>AB</w:t>
            </w:r>
          </w:p>
          <w:p w14:paraId="1BF84CC7" w14:textId="77777777" w:rsidR="008B57B3" w:rsidRPr="006243FA" w:rsidRDefault="008B57B3" w:rsidP="008F6AE4">
            <w:pPr>
              <w:rPr>
                <w:bCs/>
                <w:sz w:val="20"/>
                <w:szCs w:val="20"/>
              </w:rPr>
            </w:pPr>
            <w:r w:rsidRPr="006243FA">
              <w:rPr>
                <w:bCs/>
                <w:sz w:val="20"/>
                <w:szCs w:val="20"/>
              </w:rPr>
              <w:t>EG</w:t>
            </w:r>
          </w:p>
          <w:p w14:paraId="1287BCE3" w14:textId="77777777" w:rsidR="008B57B3" w:rsidRPr="006243FA" w:rsidRDefault="008B57B3" w:rsidP="008F6AE4">
            <w:pPr>
              <w:rPr>
                <w:bCs/>
                <w:sz w:val="20"/>
                <w:szCs w:val="20"/>
              </w:rPr>
            </w:pPr>
            <w:r w:rsidRPr="006243FA">
              <w:rPr>
                <w:bCs/>
                <w:sz w:val="20"/>
                <w:szCs w:val="20"/>
              </w:rPr>
              <w:t>GR</w:t>
            </w:r>
          </w:p>
          <w:p w14:paraId="1FA63CE5" w14:textId="72C8AE2A" w:rsidR="00D51953" w:rsidRPr="000D0603" w:rsidRDefault="00D51953" w:rsidP="008F6AE4">
            <w:pPr>
              <w:rPr>
                <w:b/>
                <w:sz w:val="20"/>
                <w:szCs w:val="20"/>
              </w:rPr>
            </w:pPr>
            <w:r w:rsidRPr="006243FA">
              <w:rPr>
                <w:bCs/>
                <w:sz w:val="20"/>
                <w:szCs w:val="20"/>
              </w:rPr>
              <w:t>LS</w:t>
            </w:r>
          </w:p>
        </w:tc>
        <w:tc>
          <w:tcPr>
            <w:tcW w:w="3600" w:type="dxa"/>
          </w:tcPr>
          <w:p w14:paraId="477AE56C" w14:textId="77777777" w:rsidR="0055583F" w:rsidRPr="000D0603" w:rsidRDefault="0055583F" w:rsidP="008F6AE4">
            <w:pPr>
              <w:rPr>
                <w:b/>
                <w:sz w:val="20"/>
                <w:szCs w:val="20"/>
              </w:rPr>
            </w:pPr>
          </w:p>
        </w:tc>
      </w:tr>
      <w:tr w:rsidR="0055583F" w:rsidRPr="00A903D6" w14:paraId="3AB56825" w14:textId="77777777" w:rsidTr="00D51953">
        <w:tc>
          <w:tcPr>
            <w:tcW w:w="2318" w:type="dxa"/>
          </w:tcPr>
          <w:p w14:paraId="7A1635D9" w14:textId="77777777" w:rsidR="0055583F" w:rsidRPr="006243FA" w:rsidRDefault="0055583F" w:rsidP="00B7621C">
            <w:pPr>
              <w:rPr>
                <w:b/>
                <w:bCs/>
                <w:sz w:val="20"/>
                <w:szCs w:val="20"/>
              </w:rPr>
            </w:pPr>
            <w:r w:rsidRPr="006243FA">
              <w:rPr>
                <w:b/>
                <w:bCs/>
                <w:sz w:val="20"/>
                <w:szCs w:val="20"/>
              </w:rPr>
              <w:t>Increase attendance from previous year for all groups</w:t>
            </w:r>
          </w:p>
        </w:tc>
        <w:tc>
          <w:tcPr>
            <w:tcW w:w="4009" w:type="dxa"/>
          </w:tcPr>
          <w:p w14:paraId="411CAF1B" w14:textId="6C5053B8" w:rsidR="0055583F" w:rsidRPr="00FD23DF" w:rsidRDefault="0055583F" w:rsidP="00FD23DF">
            <w:pPr>
              <w:pStyle w:val="ListParagraph"/>
              <w:numPr>
                <w:ilvl w:val="0"/>
                <w:numId w:val="13"/>
              </w:numPr>
              <w:rPr>
                <w:sz w:val="20"/>
                <w:szCs w:val="20"/>
              </w:rPr>
            </w:pPr>
            <w:r w:rsidRPr="00FD23DF">
              <w:rPr>
                <w:sz w:val="20"/>
                <w:szCs w:val="20"/>
              </w:rPr>
              <w:t>Improve attendance from 95% to above 9</w:t>
            </w:r>
            <w:r w:rsidR="000D5DA3" w:rsidRPr="00FD23DF">
              <w:rPr>
                <w:sz w:val="20"/>
                <w:szCs w:val="20"/>
              </w:rPr>
              <w:t>7</w:t>
            </w:r>
            <w:r w:rsidRPr="00FD23DF">
              <w:rPr>
                <w:sz w:val="20"/>
                <w:szCs w:val="20"/>
              </w:rPr>
              <w:t>%</w:t>
            </w:r>
            <w:r w:rsidR="00D51953">
              <w:rPr>
                <w:sz w:val="20"/>
                <w:szCs w:val="20"/>
              </w:rPr>
              <w:t xml:space="preserve"> - used DFE dashboard for latest data</w:t>
            </w:r>
          </w:p>
          <w:p w14:paraId="04768098" w14:textId="0CD64CF5" w:rsidR="0055583F" w:rsidRPr="00FD23DF" w:rsidRDefault="000D5DA3" w:rsidP="00FD23DF">
            <w:pPr>
              <w:pStyle w:val="ListParagraph"/>
              <w:numPr>
                <w:ilvl w:val="0"/>
                <w:numId w:val="13"/>
              </w:numPr>
              <w:rPr>
                <w:sz w:val="20"/>
                <w:szCs w:val="20"/>
              </w:rPr>
            </w:pPr>
            <w:r w:rsidRPr="00FD23DF">
              <w:rPr>
                <w:sz w:val="20"/>
                <w:szCs w:val="20"/>
              </w:rPr>
              <w:t>Continue to c</w:t>
            </w:r>
            <w:r w:rsidR="0055583F" w:rsidRPr="00FD23DF">
              <w:rPr>
                <w:sz w:val="20"/>
                <w:szCs w:val="20"/>
              </w:rPr>
              <w:t>ommunicate with parents the importance of good attendance</w:t>
            </w:r>
            <w:r w:rsidRPr="00FD23DF">
              <w:rPr>
                <w:sz w:val="20"/>
                <w:szCs w:val="20"/>
              </w:rPr>
              <w:t>, not taking holidays during term time, add to newsletters, send out flyers etc</w:t>
            </w:r>
          </w:p>
          <w:p w14:paraId="512FFC44" w14:textId="356AF9BE" w:rsidR="0055583F" w:rsidRPr="00FD23DF" w:rsidRDefault="000D5DA3" w:rsidP="00FD23DF">
            <w:pPr>
              <w:pStyle w:val="ListParagraph"/>
              <w:numPr>
                <w:ilvl w:val="0"/>
                <w:numId w:val="13"/>
              </w:numPr>
              <w:rPr>
                <w:sz w:val="20"/>
                <w:szCs w:val="20"/>
              </w:rPr>
            </w:pPr>
            <w:r w:rsidRPr="00FD23DF">
              <w:rPr>
                <w:sz w:val="20"/>
                <w:szCs w:val="20"/>
              </w:rPr>
              <w:t>Continue with attendance awards, termly for individual pupils, monthly for the best class</w:t>
            </w:r>
          </w:p>
          <w:p w14:paraId="63FBBA99" w14:textId="625417D8" w:rsidR="000D5DA3" w:rsidRPr="00FD23DF" w:rsidRDefault="000D5DA3" w:rsidP="00FD23DF">
            <w:pPr>
              <w:pStyle w:val="ListParagraph"/>
              <w:numPr>
                <w:ilvl w:val="0"/>
                <w:numId w:val="13"/>
              </w:numPr>
              <w:rPr>
                <w:sz w:val="20"/>
                <w:szCs w:val="20"/>
              </w:rPr>
            </w:pPr>
            <w:r w:rsidRPr="00FD23DF">
              <w:rPr>
                <w:sz w:val="20"/>
                <w:szCs w:val="20"/>
              </w:rPr>
              <w:t>Use the SCC campaign “Little Hero’s” to raise the profile of attendance in school with the pupils. Using Little Hero’s introduce mystery weeks, where 100% attendance results in special certificates and stickers.</w:t>
            </w:r>
          </w:p>
          <w:p w14:paraId="246C5D23" w14:textId="77777777" w:rsidR="0055583F" w:rsidRPr="00FD23DF" w:rsidRDefault="0055583F" w:rsidP="00FD23DF">
            <w:pPr>
              <w:pStyle w:val="ListParagraph"/>
              <w:numPr>
                <w:ilvl w:val="0"/>
                <w:numId w:val="13"/>
              </w:numPr>
              <w:rPr>
                <w:sz w:val="20"/>
                <w:szCs w:val="20"/>
              </w:rPr>
            </w:pPr>
            <w:r w:rsidRPr="00FD23DF">
              <w:rPr>
                <w:sz w:val="20"/>
                <w:szCs w:val="20"/>
              </w:rPr>
              <w:t xml:space="preserve">Focus </w:t>
            </w:r>
            <w:r w:rsidR="000D5DA3" w:rsidRPr="00FD23DF">
              <w:rPr>
                <w:sz w:val="20"/>
                <w:szCs w:val="20"/>
              </w:rPr>
              <w:t>attendance of low attendance groups SEND/PP pupils</w:t>
            </w:r>
          </w:p>
          <w:p w14:paraId="5009EFE8" w14:textId="77777777" w:rsidR="000D5DA3" w:rsidRPr="00FD23DF" w:rsidRDefault="000D5DA3" w:rsidP="00FD23DF">
            <w:pPr>
              <w:pStyle w:val="ListParagraph"/>
              <w:numPr>
                <w:ilvl w:val="0"/>
                <w:numId w:val="13"/>
              </w:numPr>
              <w:rPr>
                <w:sz w:val="20"/>
                <w:szCs w:val="20"/>
              </w:rPr>
            </w:pPr>
            <w:r w:rsidRPr="00FD23DF">
              <w:rPr>
                <w:sz w:val="20"/>
                <w:szCs w:val="20"/>
              </w:rPr>
              <w:t>Use attendance meetings to discuss how we can support parents to improve attendance and lateness</w:t>
            </w:r>
          </w:p>
          <w:p w14:paraId="38EDAD9F" w14:textId="5764B439" w:rsidR="000D5DA3" w:rsidRPr="00FD23DF" w:rsidRDefault="000D5DA3" w:rsidP="00FD23DF">
            <w:pPr>
              <w:pStyle w:val="ListParagraph"/>
              <w:numPr>
                <w:ilvl w:val="0"/>
                <w:numId w:val="13"/>
              </w:numPr>
              <w:rPr>
                <w:sz w:val="20"/>
                <w:szCs w:val="20"/>
              </w:rPr>
            </w:pPr>
            <w:r w:rsidRPr="00FD23DF">
              <w:rPr>
                <w:sz w:val="20"/>
                <w:szCs w:val="20"/>
              </w:rPr>
              <w:t>Use penalty notices and fines for pupils where attendance is below expected</w:t>
            </w:r>
          </w:p>
        </w:tc>
        <w:tc>
          <w:tcPr>
            <w:tcW w:w="1117" w:type="dxa"/>
          </w:tcPr>
          <w:p w14:paraId="112A7C57" w14:textId="77777777" w:rsidR="0055583F" w:rsidRDefault="0055583F" w:rsidP="008F6AE4">
            <w:pPr>
              <w:rPr>
                <w:sz w:val="20"/>
                <w:szCs w:val="20"/>
              </w:rPr>
            </w:pPr>
          </w:p>
        </w:tc>
        <w:tc>
          <w:tcPr>
            <w:tcW w:w="1040" w:type="dxa"/>
          </w:tcPr>
          <w:p w14:paraId="25F0C556" w14:textId="284A32C1" w:rsidR="0055583F" w:rsidRDefault="0055583F" w:rsidP="008F6AE4">
            <w:pPr>
              <w:rPr>
                <w:sz w:val="20"/>
                <w:szCs w:val="20"/>
              </w:rPr>
            </w:pPr>
            <w:r>
              <w:rPr>
                <w:sz w:val="20"/>
                <w:szCs w:val="20"/>
              </w:rPr>
              <w:t>July 202</w:t>
            </w:r>
            <w:r w:rsidR="00D51953">
              <w:rPr>
                <w:sz w:val="20"/>
                <w:szCs w:val="20"/>
              </w:rPr>
              <w:t>5</w:t>
            </w:r>
          </w:p>
          <w:p w14:paraId="20CF42C5" w14:textId="77777777" w:rsidR="0055583F" w:rsidRDefault="0055583F" w:rsidP="008F6AE4">
            <w:pPr>
              <w:rPr>
                <w:sz w:val="20"/>
                <w:szCs w:val="20"/>
              </w:rPr>
            </w:pPr>
          </w:p>
          <w:p w14:paraId="4A4140D4" w14:textId="77777777" w:rsidR="0055583F" w:rsidRDefault="0055583F" w:rsidP="008F6AE4">
            <w:pPr>
              <w:rPr>
                <w:sz w:val="20"/>
                <w:szCs w:val="20"/>
              </w:rPr>
            </w:pPr>
          </w:p>
          <w:p w14:paraId="0D7EB895" w14:textId="77777777" w:rsidR="0055583F" w:rsidRDefault="00D51953" w:rsidP="008F6AE4">
            <w:pPr>
              <w:rPr>
                <w:sz w:val="20"/>
                <w:szCs w:val="20"/>
              </w:rPr>
            </w:pPr>
            <w:r>
              <w:rPr>
                <w:sz w:val="20"/>
                <w:szCs w:val="20"/>
              </w:rPr>
              <w:t>July 2025</w:t>
            </w:r>
          </w:p>
          <w:p w14:paraId="1AFB6F6D" w14:textId="77777777" w:rsidR="00D51953" w:rsidRDefault="00D51953" w:rsidP="008F6AE4">
            <w:pPr>
              <w:rPr>
                <w:sz w:val="20"/>
                <w:szCs w:val="20"/>
              </w:rPr>
            </w:pPr>
          </w:p>
          <w:p w14:paraId="69C7231A" w14:textId="77777777" w:rsidR="00D51953" w:rsidRDefault="00D51953" w:rsidP="008F6AE4">
            <w:pPr>
              <w:rPr>
                <w:sz w:val="20"/>
                <w:szCs w:val="20"/>
              </w:rPr>
            </w:pPr>
          </w:p>
          <w:p w14:paraId="1D1190AD" w14:textId="77777777" w:rsidR="00D51953" w:rsidRDefault="00D51953" w:rsidP="008F6AE4">
            <w:pPr>
              <w:rPr>
                <w:sz w:val="20"/>
                <w:szCs w:val="20"/>
              </w:rPr>
            </w:pPr>
          </w:p>
          <w:p w14:paraId="26577544" w14:textId="77777777" w:rsidR="00D51953" w:rsidRDefault="00D51953" w:rsidP="008F6AE4">
            <w:pPr>
              <w:rPr>
                <w:sz w:val="20"/>
                <w:szCs w:val="20"/>
              </w:rPr>
            </w:pPr>
            <w:r>
              <w:rPr>
                <w:sz w:val="20"/>
                <w:szCs w:val="20"/>
              </w:rPr>
              <w:t>July 2025</w:t>
            </w:r>
          </w:p>
          <w:p w14:paraId="52D79E63" w14:textId="77777777" w:rsidR="00D51953" w:rsidRDefault="00D51953" w:rsidP="008F6AE4">
            <w:pPr>
              <w:rPr>
                <w:sz w:val="20"/>
                <w:szCs w:val="20"/>
              </w:rPr>
            </w:pPr>
          </w:p>
          <w:p w14:paraId="2CC675C7" w14:textId="77777777" w:rsidR="00D51953" w:rsidRDefault="00D51953" w:rsidP="008F6AE4">
            <w:pPr>
              <w:rPr>
                <w:sz w:val="20"/>
                <w:szCs w:val="20"/>
              </w:rPr>
            </w:pPr>
          </w:p>
          <w:p w14:paraId="439E41EF" w14:textId="77777777" w:rsidR="00D51953" w:rsidRDefault="00D51953" w:rsidP="008F6AE4">
            <w:pPr>
              <w:rPr>
                <w:sz w:val="20"/>
                <w:szCs w:val="20"/>
              </w:rPr>
            </w:pPr>
          </w:p>
          <w:p w14:paraId="1F5CCCCE" w14:textId="77777777" w:rsidR="00D51953" w:rsidRDefault="00D51953" w:rsidP="008F6AE4">
            <w:pPr>
              <w:rPr>
                <w:sz w:val="20"/>
                <w:szCs w:val="20"/>
              </w:rPr>
            </w:pPr>
          </w:p>
          <w:p w14:paraId="41769873" w14:textId="77777777" w:rsidR="00D51953" w:rsidRDefault="00D51953" w:rsidP="008F6AE4">
            <w:pPr>
              <w:rPr>
                <w:sz w:val="20"/>
                <w:szCs w:val="20"/>
              </w:rPr>
            </w:pPr>
            <w:r>
              <w:rPr>
                <w:sz w:val="20"/>
                <w:szCs w:val="20"/>
              </w:rPr>
              <w:t>July 2025</w:t>
            </w:r>
          </w:p>
          <w:p w14:paraId="4782C3B6" w14:textId="77777777" w:rsidR="00D51953" w:rsidRDefault="00D51953" w:rsidP="008F6AE4">
            <w:pPr>
              <w:rPr>
                <w:sz w:val="20"/>
                <w:szCs w:val="20"/>
              </w:rPr>
            </w:pPr>
          </w:p>
          <w:p w14:paraId="1806FD71" w14:textId="77777777" w:rsidR="00D51953" w:rsidRDefault="00D51953" w:rsidP="008F6AE4">
            <w:pPr>
              <w:rPr>
                <w:sz w:val="20"/>
                <w:szCs w:val="20"/>
              </w:rPr>
            </w:pPr>
          </w:p>
          <w:p w14:paraId="23A11271" w14:textId="77777777" w:rsidR="00D51953" w:rsidRDefault="00D51953" w:rsidP="008F6AE4">
            <w:pPr>
              <w:rPr>
                <w:sz w:val="20"/>
                <w:szCs w:val="20"/>
              </w:rPr>
            </w:pPr>
          </w:p>
          <w:p w14:paraId="2FFF22B2" w14:textId="77777777" w:rsidR="00D51953" w:rsidRDefault="00D51953" w:rsidP="008F6AE4">
            <w:pPr>
              <w:rPr>
                <w:sz w:val="20"/>
                <w:szCs w:val="20"/>
              </w:rPr>
            </w:pPr>
          </w:p>
          <w:p w14:paraId="6E922068" w14:textId="77777777" w:rsidR="00D51953" w:rsidRDefault="00D51953" w:rsidP="008F6AE4">
            <w:pPr>
              <w:rPr>
                <w:sz w:val="20"/>
                <w:szCs w:val="20"/>
              </w:rPr>
            </w:pPr>
            <w:r>
              <w:rPr>
                <w:sz w:val="20"/>
                <w:szCs w:val="20"/>
              </w:rPr>
              <w:t>Monthly</w:t>
            </w:r>
          </w:p>
          <w:p w14:paraId="450AF67F" w14:textId="77777777" w:rsidR="00D51953" w:rsidRDefault="00D51953" w:rsidP="008F6AE4">
            <w:pPr>
              <w:rPr>
                <w:sz w:val="20"/>
                <w:szCs w:val="20"/>
              </w:rPr>
            </w:pPr>
          </w:p>
          <w:p w14:paraId="79BAC8EF" w14:textId="77777777" w:rsidR="00D51953" w:rsidRDefault="00D51953" w:rsidP="008F6AE4">
            <w:pPr>
              <w:rPr>
                <w:sz w:val="20"/>
                <w:szCs w:val="20"/>
              </w:rPr>
            </w:pPr>
            <w:r>
              <w:rPr>
                <w:sz w:val="20"/>
                <w:szCs w:val="20"/>
              </w:rPr>
              <w:t>Monthly</w:t>
            </w:r>
          </w:p>
          <w:p w14:paraId="6D74E3F9" w14:textId="77777777" w:rsidR="00D51953" w:rsidRDefault="00D51953" w:rsidP="008F6AE4">
            <w:pPr>
              <w:rPr>
                <w:sz w:val="20"/>
                <w:szCs w:val="20"/>
              </w:rPr>
            </w:pPr>
          </w:p>
          <w:p w14:paraId="0B2F2CCD" w14:textId="77777777" w:rsidR="00D51953" w:rsidRDefault="00D51953" w:rsidP="008F6AE4">
            <w:pPr>
              <w:rPr>
                <w:sz w:val="20"/>
                <w:szCs w:val="20"/>
              </w:rPr>
            </w:pPr>
          </w:p>
          <w:p w14:paraId="5485DB64" w14:textId="6646E63C" w:rsidR="00D51953" w:rsidRDefault="00D51953" w:rsidP="008F6AE4">
            <w:pPr>
              <w:rPr>
                <w:sz w:val="20"/>
                <w:szCs w:val="20"/>
              </w:rPr>
            </w:pPr>
            <w:r>
              <w:rPr>
                <w:sz w:val="20"/>
                <w:szCs w:val="20"/>
              </w:rPr>
              <w:t>Monthly</w:t>
            </w:r>
          </w:p>
        </w:tc>
        <w:tc>
          <w:tcPr>
            <w:tcW w:w="1256" w:type="dxa"/>
            <w:shd w:val="clear" w:color="auto" w:fill="FFFF00"/>
          </w:tcPr>
          <w:p w14:paraId="2E3E7820" w14:textId="7BA52215" w:rsidR="0055583F" w:rsidRDefault="0055583F" w:rsidP="00891C67">
            <w:pPr>
              <w:rPr>
                <w:sz w:val="20"/>
                <w:szCs w:val="20"/>
              </w:rPr>
            </w:pPr>
            <w:r>
              <w:rPr>
                <w:sz w:val="20"/>
                <w:szCs w:val="20"/>
              </w:rPr>
              <w:t>AB</w:t>
            </w:r>
            <w:r w:rsidR="00906A1D">
              <w:rPr>
                <w:sz w:val="20"/>
                <w:szCs w:val="20"/>
              </w:rPr>
              <w:t>/FS</w:t>
            </w:r>
          </w:p>
          <w:p w14:paraId="2D933393" w14:textId="2B13F92D" w:rsidR="0055583F" w:rsidRDefault="0055583F" w:rsidP="00891C67">
            <w:pPr>
              <w:rPr>
                <w:sz w:val="20"/>
                <w:szCs w:val="20"/>
              </w:rPr>
            </w:pPr>
          </w:p>
          <w:p w14:paraId="032E60FA" w14:textId="64C0B0EB" w:rsidR="0055583F" w:rsidRDefault="00D51953" w:rsidP="00891C67">
            <w:pPr>
              <w:rPr>
                <w:sz w:val="20"/>
                <w:szCs w:val="20"/>
              </w:rPr>
            </w:pPr>
            <w:r>
              <w:rPr>
                <w:sz w:val="20"/>
                <w:szCs w:val="20"/>
              </w:rPr>
              <w:t>Full Governors</w:t>
            </w:r>
          </w:p>
        </w:tc>
        <w:tc>
          <w:tcPr>
            <w:tcW w:w="608" w:type="dxa"/>
          </w:tcPr>
          <w:p w14:paraId="254B10BE" w14:textId="77777777" w:rsidR="0055583F" w:rsidRPr="006243FA" w:rsidRDefault="0055583F" w:rsidP="008F6AE4">
            <w:pPr>
              <w:rPr>
                <w:bCs/>
                <w:sz w:val="20"/>
                <w:szCs w:val="20"/>
              </w:rPr>
            </w:pPr>
            <w:r w:rsidRPr="000D0603">
              <w:rPr>
                <w:b/>
                <w:sz w:val="20"/>
                <w:szCs w:val="20"/>
              </w:rPr>
              <w:t xml:space="preserve"> </w:t>
            </w:r>
            <w:r w:rsidR="00AD2381" w:rsidRPr="006243FA">
              <w:rPr>
                <w:bCs/>
                <w:sz w:val="20"/>
                <w:szCs w:val="20"/>
              </w:rPr>
              <w:t>AB</w:t>
            </w:r>
          </w:p>
        </w:tc>
        <w:tc>
          <w:tcPr>
            <w:tcW w:w="3600" w:type="dxa"/>
          </w:tcPr>
          <w:p w14:paraId="4BCE0C29" w14:textId="77777777" w:rsidR="0055583F" w:rsidRPr="000D0603" w:rsidRDefault="0055583F" w:rsidP="008F6AE4">
            <w:pPr>
              <w:rPr>
                <w:b/>
                <w:sz w:val="20"/>
                <w:szCs w:val="20"/>
              </w:rPr>
            </w:pPr>
          </w:p>
        </w:tc>
      </w:tr>
      <w:tr w:rsidR="0055583F" w:rsidRPr="00A903D6" w14:paraId="0DF7BF91" w14:textId="77777777" w:rsidTr="00DB7F08">
        <w:tc>
          <w:tcPr>
            <w:tcW w:w="2318" w:type="dxa"/>
          </w:tcPr>
          <w:p w14:paraId="22FC351B" w14:textId="77777777" w:rsidR="0055583F" w:rsidRPr="006243FA" w:rsidRDefault="0055583F" w:rsidP="0001675D">
            <w:pPr>
              <w:rPr>
                <w:b/>
                <w:sz w:val="20"/>
                <w:szCs w:val="20"/>
              </w:rPr>
            </w:pPr>
            <w:r w:rsidRPr="006243FA">
              <w:rPr>
                <w:b/>
                <w:sz w:val="20"/>
                <w:szCs w:val="20"/>
              </w:rPr>
              <w:t>Adaptive teaching for writing</w:t>
            </w:r>
          </w:p>
          <w:p w14:paraId="408DFF3C" w14:textId="77777777" w:rsidR="0055583F" w:rsidRPr="00890E4F" w:rsidRDefault="0055583F" w:rsidP="0001675D">
            <w:pPr>
              <w:rPr>
                <w:sz w:val="20"/>
                <w:szCs w:val="20"/>
              </w:rPr>
            </w:pPr>
          </w:p>
          <w:p w14:paraId="22858401" w14:textId="77777777" w:rsidR="0055583F" w:rsidRPr="00890E4F" w:rsidRDefault="0055583F" w:rsidP="0001675D">
            <w:pPr>
              <w:rPr>
                <w:sz w:val="20"/>
                <w:szCs w:val="20"/>
              </w:rPr>
            </w:pPr>
          </w:p>
          <w:p w14:paraId="7725E0B8" w14:textId="77777777" w:rsidR="0055583F" w:rsidRPr="00890E4F" w:rsidRDefault="0055583F" w:rsidP="0001675D">
            <w:pPr>
              <w:rPr>
                <w:sz w:val="20"/>
                <w:szCs w:val="20"/>
              </w:rPr>
            </w:pPr>
          </w:p>
          <w:p w14:paraId="032AE231" w14:textId="77777777" w:rsidR="0055583F" w:rsidRPr="00890E4F" w:rsidRDefault="0055583F" w:rsidP="0001675D">
            <w:pPr>
              <w:rPr>
                <w:sz w:val="20"/>
                <w:szCs w:val="20"/>
              </w:rPr>
            </w:pPr>
          </w:p>
          <w:p w14:paraId="3E95A456" w14:textId="77777777" w:rsidR="0055583F" w:rsidRDefault="0055583F" w:rsidP="00DB7F08">
            <w:pPr>
              <w:rPr>
                <w:sz w:val="20"/>
                <w:szCs w:val="20"/>
              </w:rPr>
            </w:pPr>
          </w:p>
        </w:tc>
        <w:tc>
          <w:tcPr>
            <w:tcW w:w="4009" w:type="dxa"/>
          </w:tcPr>
          <w:p w14:paraId="28781CB9" w14:textId="77777777" w:rsidR="0055583F" w:rsidRPr="00FD23DF" w:rsidRDefault="0055583F" w:rsidP="00FD23DF">
            <w:pPr>
              <w:pStyle w:val="ListParagraph"/>
              <w:numPr>
                <w:ilvl w:val="0"/>
                <w:numId w:val="14"/>
              </w:numPr>
              <w:rPr>
                <w:sz w:val="20"/>
                <w:szCs w:val="20"/>
              </w:rPr>
            </w:pPr>
            <w:r w:rsidRPr="00FD23DF">
              <w:rPr>
                <w:sz w:val="20"/>
                <w:szCs w:val="20"/>
              </w:rPr>
              <w:t>Provide training for staff and pupils in the use of Windows adaptive technology</w:t>
            </w:r>
          </w:p>
          <w:p w14:paraId="22F2A5A6" w14:textId="77777777" w:rsidR="0055583F" w:rsidRPr="00FD23DF" w:rsidRDefault="0055583F" w:rsidP="00FD23DF">
            <w:pPr>
              <w:pStyle w:val="ListParagraph"/>
              <w:numPr>
                <w:ilvl w:val="0"/>
                <w:numId w:val="14"/>
              </w:numPr>
              <w:rPr>
                <w:sz w:val="20"/>
                <w:szCs w:val="20"/>
              </w:rPr>
            </w:pPr>
            <w:r w:rsidRPr="00FD23DF">
              <w:rPr>
                <w:sz w:val="20"/>
                <w:szCs w:val="20"/>
              </w:rPr>
              <w:t xml:space="preserve">Identify opportunities to use the adaptive technology especially with pupils who experience physical </w:t>
            </w:r>
            <w:r w:rsidRPr="00FD23DF">
              <w:rPr>
                <w:sz w:val="20"/>
                <w:szCs w:val="20"/>
              </w:rPr>
              <w:lastRenderedPageBreak/>
              <w:t>difficulties with writing, dyslexic, some autistic pupils</w:t>
            </w:r>
          </w:p>
          <w:p w14:paraId="51C98CDF" w14:textId="77777777" w:rsidR="0055583F" w:rsidRPr="00FD23DF" w:rsidRDefault="0055583F" w:rsidP="00FD23DF">
            <w:pPr>
              <w:pStyle w:val="ListParagraph"/>
              <w:numPr>
                <w:ilvl w:val="0"/>
                <w:numId w:val="14"/>
              </w:numPr>
              <w:rPr>
                <w:sz w:val="20"/>
                <w:szCs w:val="20"/>
              </w:rPr>
            </w:pPr>
            <w:r w:rsidRPr="00FD23DF">
              <w:rPr>
                <w:sz w:val="20"/>
                <w:szCs w:val="20"/>
              </w:rPr>
              <w:t>Provide laptops for SEND pupils in school where needed</w:t>
            </w:r>
          </w:p>
          <w:p w14:paraId="53022219" w14:textId="09C0FCBE" w:rsidR="0055583F" w:rsidRPr="00FD23DF" w:rsidRDefault="002113D3" w:rsidP="00FD23DF">
            <w:pPr>
              <w:pStyle w:val="ListParagraph"/>
              <w:numPr>
                <w:ilvl w:val="0"/>
                <w:numId w:val="14"/>
              </w:numPr>
              <w:rPr>
                <w:sz w:val="20"/>
                <w:szCs w:val="20"/>
              </w:rPr>
            </w:pPr>
            <w:r w:rsidRPr="00FD23DF">
              <w:rPr>
                <w:sz w:val="20"/>
                <w:szCs w:val="20"/>
              </w:rPr>
              <w:t xml:space="preserve">Use new </w:t>
            </w:r>
            <w:proofErr w:type="spellStart"/>
            <w:r w:rsidRPr="00FD23DF">
              <w:rPr>
                <w:sz w:val="20"/>
                <w:szCs w:val="20"/>
              </w:rPr>
              <w:t>ipads</w:t>
            </w:r>
            <w:proofErr w:type="spellEnd"/>
            <w:r w:rsidRPr="00FD23DF">
              <w:rPr>
                <w:sz w:val="20"/>
                <w:szCs w:val="20"/>
              </w:rPr>
              <w:t xml:space="preserve"> to support writing </w:t>
            </w:r>
            <w:r w:rsidR="00CF257B" w:rsidRPr="00FD23DF">
              <w:rPr>
                <w:sz w:val="20"/>
                <w:szCs w:val="20"/>
              </w:rPr>
              <w:t xml:space="preserve">using dictation software </w:t>
            </w:r>
          </w:p>
        </w:tc>
        <w:tc>
          <w:tcPr>
            <w:tcW w:w="1117" w:type="dxa"/>
          </w:tcPr>
          <w:p w14:paraId="13E2E968" w14:textId="77777777" w:rsidR="0055583F" w:rsidRDefault="0055583F" w:rsidP="008F6AE4">
            <w:pPr>
              <w:rPr>
                <w:sz w:val="20"/>
                <w:szCs w:val="20"/>
              </w:rPr>
            </w:pPr>
          </w:p>
          <w:p w14:paraId="032109D6" w14:textId="77777777" w:rsidR="0055583F" w:rsidRDefault="0055583F" w:rsidP="008F6AE4">
            <w:pPr>
              <w:rPr>
                <w:sz w:val="20"/>
                <w:szCs w:val="20"/>
              </w:rPr>
            </w:pPr>
          </w:p>
          <w:p w14:paraId="2582FC0F" w14:textId="77777777" w:rsidR="0055583F" w:rsidRDefault="0055583F" w:rsidP="008F6AE4">
            <w:pPr>
              <w:rPr>
                <w:sz w:val="20"/>
                <w:szCs w:val="20"/>
              </w:rPr>
            </w:pPr>
          </w:p>
          <w:p w14:paraId="2D0C9076" w14:textId="77777777" w:rsidR="0055583F" w:rsidRDefault="0055583F" w:rsidP="008F6AE4">
            <w:pPr>
              <w:rPr>
                <w:sz w:val="20"/>
                <w:szCs w:val="20"/>
              </w:rPr>
            </w:pPr>
          </w:p>
          <w:p w14:paraId="560ED482" w14:textId="77777777" w:rsidR="0055583F" w:rsidRDefault="0055583F" w:rsidP="008F6AE4">
            <w:pPr>
              <w:rPr>
                <w:sz w:val="20"/>
                <w:szCs w:val="20"/>
              </w:rPr>
            </w:pPr>
          </w:p>
          <w:p w14:paraId="11FB70AC" w14:textId="77777777" w:rsidR="0055583F" w:rsidRDefault="0055583F" w:rsidP="008F6AE4">
            <w:pPr>
              <w:rPr>
                <w:sz w:val="20"/>
                <w:szCs w:val="20"/>
              </w:rPr>
            </w:pPr>
          </w:p>
          <w:p w14:paraId="761E2A1B" w14:textId="77777777" w:rsidR="008B57B3" w:rsidRDefault="008B57B3" w:rsidP="008F6AE4">
            <w:pPr>
              <w:rPr>
                <w:sz w:val="20"/>
                <w:szCs w:val="20"/>
              </w:rPr>
            </w:pPr>
          </w:p>
          <w:p w14:paraId="7E4253C7" w14:textId="77777777" w:rsidR="008B57B3" w:rsidRDefault="008B57B3" w:rsidP="008F6AE4">
            <w:pPr>
              <w:rPr>
                <w:sz w:val="20"/>
                <w:szCs w:val="20"/>
              </w:rPr>
            </w:pPr>
          </w:p>
          <w:p w14:paraId="5194F0CE" w14:textId="77777777" w:rsidR="008B57B3" w:rsidRDefault="008B57B3" w:rsidP="008F6AE4">
            <w:pPr>
              <w:rPr>
                <w:sz w:val="20"/>
                <w:szCs w:val="20"/>
              </w:rPr>
            </w:pPr>
          </w:p>
          <w:p w14:paraId="59E6DDE2" w14:textId="77777777" w:rsidR="008B57B3" w:rsidRDefault="008B57B3" w:rsidP="008F6AE4">
            <w:pPr>
              <w:rPr>
                <w:sz w:val="20"/>
                <w:szCs w:val="20"/>
              </w:rPr>
            </w:pPr>
          </w:p>
          <w:p w14:paraId="08DB1925" w14:textId="77777777" w:rsidR="008B57B3" w:rsidRDefault="008B57B3" w:rsidP="008F6AE4">
            <w:pPr>
              <w:rPr>
                <w:sz w:val="20"/>
                <w:szCs w:val="20"/>
              </w:rPr>
            </w:pPr>
          </w:p>
          <w:p w14:paraId="58606573" w14:textId="2E79D4C4" w:rsidR="008B57B3" w:rsidRDefault="00D51953" w:rsidP="008F6AE4">
            <w:pPr>
              <w:rPr>
                <w:sz w:val="20"/>
                <w:szCs w:val="20"/>
              </w:rPr>
            </w:pPr>
            <w:r>
              <w:rPr>
                <w:sz w:val="20"/>
                <w:szCs w:val="20"/>
              </w:rPr>
              <w:t>£5800 – PTFA/Local organisations</w:t>
            </w:r>
          </w:p>
          <w:p w14:paraId="0520D1C9" w14:textId="77777777" w:rsidR="008B57B3" w:rsidRDefault="008B57B3" w:rsidP="008F6AE4">
            <w:pPr>
              <w:rPr>
                <w:sz w:val="20"/>
                <w:szCs w:val="20"/>
              </w:rPr>
            </w:pPr>
          </w:p>
          <w:p w14:paraId="571CB9CD" w14:textId="444BF8CB" w:rsidR="0055583F" w:rsidRPr="00A903D6" w:rsidRDefault="0055583F" w:rsidP="008F6AE4">
            <w:pPr>
              <w:rPr>
                <w:sz w:val="20"/>
                <w:szCs w:val="20"/>
              </w:rPr>
            </w:pPr>
          </w:p>
        </w:tc>
        <w:tc>
          <w:tcPr>
            <w:tcW w:w="1040" w:type="dxa"/>
          </w:tcPr>
          <w:p w14:paraId="12A13AE7" w14:textId="77777777" w:rsidR="0055583F" w:rsidRDefault="0055583F" w:rsidP="008F6AE4">
            <w:pPr>
              <w:rPr>
                <w:sz w:val="20"/>
                <w:szCs w:val="20"/>
              </w:rPr>
            </w:pPr>
          </w:p>
          <w:p w14:paraId="4E5D61AB" w14:textId="77777777" w:rsidR="0055583F" w:rsidRDefault="0055583F" w:rsidP="008F6AE4">
            <w:pPr>
              <w:rPr>
                <w:sz w:val="20"/>
                <w:szCs w:val="20"/>
              </w:rPr>
            </w:pPr>
          </w:p>
          <w:p w14:paraId="6F78CE56" w14:textId="77777777" w:rsidR="0055583F" w:rsidRDefault="0055583F" w:rsidP="008F6AE4">
            <w:pPr>
              <w:rPr>
                <w:sz w:val="20"/>
                <w:szCs w:val="20"/>
              </w:rPr>
            </w:pPr>
          </w:p>
          <w:p w14:paraId="0890A4B1" w14:textId="77777777" w:rsidR="0055583F" w:rsidRDefault="0055583F" w:rsidP="008F6AE4">
            <w:pPr>
              <w:rPr>
                <w:sz w:val="20"/>
                <w:szCs w:val="20"/>
              </w:rPr>
            </w:pPr>
          </w:p>
          <w:p w14:paraId="300AE00F" w14:textId="77777777" w:rsidR="0055583F" w:rsidRDefault="0055583F" w:rsidP="008F6AE4">
            <w:pPr>
              <w:rPr>
                <w:sz w:val="20"/>
                <w:szCs w:val="20"/>
              </w:rPr>
            </w:pPr>
          </w:p>
          <w:p w14:paraId="2C427D69" w14:textId="77777777" w:rsidR="0055583F" w:rsidRDefault="0055583F" w:rsidP="008F6AE4">
            <w:pPr>
              <w:rPr>
                <w:sz w:val="20"/>
                <w:szCs w:val="20"/>
              </w:rPr>
            </w:pPr>
          </w:p>
          <w:p w14:paraId="0DD1F672" w14:textId="77777777" w:rsidR="0055583F" w:rsidRDefault="0055583F" w:rsidP="008F6AE4">
            <w:pPr>
              <w:rPr>
                <w:sz w:val="20"/>
                <w:szCs w:val="20"/>
              </w:rPr>
            </w:pPr>
          </w:p>
          <w:p w14:paraId="6146D16A" w14:textId="77777777" w:rsidR="0055583F" w:rsidRDefault="0055583F" w:rsidP="00DB7F08">
            <w:pPr>
              <w:rPr>
                <w:sz w:val="20"/>
                <w:szCs w:val="20"/>
              </w:rPr>
            </w:pPr>
          </w:p>
        </w:tc>
        <w:tc>
          <w:tcPr>
            <w:tcW w:w="1256" w:type="dxa"/>
            <w:shd w:val="clear" w:color="auto" w:fill="00B0F0"/>
          </w:tcPr>
          <w:p w14:paraId="74DCC1B2" w14:textId="3D9E3102" w:rsidR="0055583F" w:rsidRDefault="0055583F" w:rsidP="001C0987">
            <w:pPr>
              <w:rPr>
                <w:sz w:val="20"/>
                <w:szCs w:val="20"/>
              </w:rPr>
            </w:pPr>
            <w:r>
              <w:rPr>
                <w:sz w:val="20"/>
                <w:szCs w:val="20"/>
              </w:rPr>
              <w:lastRenderedPageBreak/>
              <w:t>T&amp;L Gov</w:t>
            </w:r>
            <w:r w:rsidR="008A2217">
              <w:rPr>
                <w:sz w:val="20"/>
                <w:szCs w:val="20"/>
              </w:rPr>
              <w:t>/</w:t>
            </w:r>
          </w:p>
          <w:p w14:paraId="53FFC2F9" w14:textId="77777777" w:rsidR="0055583F" w:rsidRDefault="0055583F" w:rsidP="001C0987">
            <w:pPr>
              <w:rPr>
                <w:sz w:val="20"/>
                <w:szCs w:val="20"/>
              </w:rPr>
            </w:pPr>
            <w:r>
              <w:rPr>
                <w:sz w:val="20"/>
                <w:szCs w:val="20"/>
              </w:rPr>
              <w:t>SS</w:t>
            </w:r>
          </w:p>
        </w:tc>
        <w:tc>
          <w:tcPr>
            <w:tcW w:w="608" w:type="dxa"/>
          </w:tcPr>
          <w:p w14:paraId="100434BE" w14:textId="5FA130BB" w:rsidR="008B57B3" w:rsidRPr="000D0603" w:rsidRDefault="006243FA" w:rsidP="00B7621C">
            <w:pPr>
              <w:rPr>
                <w:b/>
                <w:sz w:val="20"/>
                <w:szCs w:val="20"/>
              </w:rPr>
            </w:pPr>
            <w:r>
              <w:rPr>
                <w:b/>
                <w:sz w:val="20"/>
                <w:szCs w:val="20"/>
              </w:rPr>
              <w:t>SS</w:t>
            </w:r>
          </w:p>
        </w:tc>
        <w:tc>
          <w:tcPr>
            <w:tcW w:w="3600" w:type="dxa"/>
          </w:tcPr>
          <w:p w14:paraId="0C680796" w14:textId="77777777" w:rsidR="0055583F" w:rsidRPr="000D0603" w:rsidRDefault="0055583F" w:rsidP="00B7621C">
            <w:pPr>
              <w:rPr>
                <w:b/>
                <w:sz w:val="20"/>
                <w:szCs w:val="20"/>
              </w:rPr>
            </w:pPr>
          </w:p>
        </w:tc>
      </w:tr>
    </w:tbl>
    <w:p w14:paraId="722045F8" w14:textId="3D08921A" w:rsidR="00890E4F" w:rsidRDefault="00890E4F">
      <w:pPr>
        <w:rPr>
          <w:sz w:val="20"/>
          <w:szCs w:val="20"/>
        </w:rPr>
      </w:pPr>
    </w:p>
    <w:p w14:paraId="0CD9D32E" w14:textId="77777777" w:rsidR="0059772D" w:rsidRPr="00A903D6" w:rsidRDefault="0059772D">
      <w:pPr>
        <w:rPr>
          <w:sz w:val="20"/>
          <w:szCs w:val="20"/>
        </w:rPr>
      </w:pPr>
    </w:p>
    <w:tbl>
      <w:tblPr>
        <w:tblStyle w:val="TableGrid"/>
        <w:tblW w:w="0" w:type="auto"/>
        <w:tblLayout w:type="fixed"/>
        <w:tblLook w:val="04A0" w:firstRow="1" w:lastRow="0" w:firstColumn="1" w:lastColumn="0" w:noHBand="0" w:noVBand="1"/>
      </w:tblPr>
      <w:tblGrid>
        <w:gridCol w:w="1987"/>
        <w:gridCol w:w="3527"/>
        <w:gridCol w:w="1127"/>
        <w:gridCol w:w="1574"/>
        <w:gridCol w:w="1136"/>
        <w:gridCol w:w="18"/>
        <w:gridCol w:w="974"/>
        <w:gridCol w:w="3605"/>
      </w:tblGrid>
      <w:tr w:rsidR="007816F7" w:rsidRPr="00A903D6" w14:paraId="554B0195" w14:textId="77777777" w:rsidTr="008B57B3">
        <w:tc>
          <w:tcPr>
            <w:tcW w:w="13948" w:type="dxa"/>
            <w:gridSpan w:val="8"/>
          </w:tcPr>
          <w:p w14:paraId="5B292A5C" w14:textId="77777777" w:rsidR="007816F7" w:rsidRPr="00A903D6" w:rsidRDefault="007816F7" w:rsidP="007816F7">
            <w:pPr>
              <w:rPr>
                <w:sz w:val="20"/>
                <w:szCs w:val="20"/>
              </w:rPr>
            </w:pPr>
            <w:r w:rsidRPr="00A903D6">
              <w:rPr>
                <w:rFonts w:cs="Arial"/>
                <w:b/>
                <w:sz w:val="20"/>
                <w:szCs w:val="20"/>
              </w:rPr>
              <w:t xml:space="preserve">Area of Priority – </w:t>
            </w:r>
            <w:r w:rsidR="003B2F7D">
              <w:rPr>
                <w:rFonts w:cs="Arial"/>
                <w:b/>
                <w:sz w:val="20"/>
                <w:szCs w:val="20"/>
              </w:rPr>
              <w:t>Quality</w:t>
            </w:r>
            <w:r w:rsidRPr="00A903D6">
              <w:rPr>
                <w:rFonts w:cs="Arial"/>
                <w:b/>
                <w:sz w:val="20"/>
                <w:szCs w:val="20"/>
              </w:rPr>
              <w:t xml:space="preserve"> of the EYFS</w:t>
            </w:r>
          </w:p>
        </w:tc>
      </w:tr>
      <w:tr w:rsidR="007816F7" w:rsidRPr="00A903D6" w14:paraId="48DA6026" w14:textId="77777777" w:rsidTr="008B57B3">
        <w:tc>
          <w:tcPr>
            <w:tcW w:w="13948" w:type="dxa"/>
            <w:gridSpan w:val="8"/>
          </w:tcPr>
          <w:p w14:paraId="59FF87DD" w14:textId="77777777" w:rsidR="00204D10" w:rsidRDefault="006162B0" w:rsidP="00204D10">
            <w:pPr>
              <w:rPr>
                <w:b/>
                <w:sz w:val="20"/>
                <w:szCs w:val="20"/>
              </w:rPr>
            </w:pPr>
            <w:r w:rsidRPr="006162B0">
              <w:rPr>
                <w:rFonts w:cs="Arial"/>
                <w:b/>
                <w:sz w:val="20"/>
                <w:szCs w:val="20"/>
              </w:rPr>
              <w:t xml:space="preserve">Achievements from </w:t>
            </w:r>
            <w:r w:rsidRPr="001355DC">
              <w:rPr>
                <w:rFonts w:cs="Arial"/>
                <w:b/>
                <w:sz w:val="20"/>
                <w:szCs w:val="20"/>
              </w:rPr>
              <w:t>2022-2023</w:t>
            </w:r>
            <w:r w:rsidR="007816F7" w:rsidRPr="006162B0">
              <w:rPr>
                <w:rFonts w:cs="Arial"/>
                <w:sz w:val="20"/>
                <w:szCs w:val="20"/>
              </w:rPr>
              <w:t xml:space="preserve"> </w:t>
            </w:r>
            <w:r w:rsidR="00204D10">
              <w:rPr>
                <w:rFonts w:cs="Arial"/>
                <w:sz w:val="20"/>
                <w:szCs w:val="20"/>
              </w:rPr>
              <w:t xml:space="preserve">- </w:t>
            </w:r>
            <w:r w:rsidR="00204D10">
              <w:rPr>
                <w:b/>
                <w:sz w:val="20"/>
                <w:szCs w:val="20"/>
              </w:rPr>
              <w:t xml:space="preserve">The teaching of vocabulary is embedded in all teaching. All teaching starts with ‘star words’ to introduce and define new vocabulary. This vocabulary is modelled by all teaching and support staff. Time is given within the curriculum to revisit and practise new vocabulary. </w:t>
            </w:r>
          </w:p>
          <w:p w14:paraId="3B0C0419" w14:textId="77777777" w:rsidR="00204D10" w:rsidRDefault="00204D10" w:rsidP="00204D10">
            <w:pPr>
              <w:rPr>
                <w:b/>
                <w:sz w:val="20"/>
                <w:szCs w:val="20"/>
              </w:rPr>
            </w:pPr>
            <w:r>
              <w:rPr>
                <w:b/>
                <w:sz w:val="20"/>
                <w:szCs w:val="20"/>
              </w:rPr>
              <w:t xml:space="preserve">All staff are aware of pupils with SEND and PP funding, they make these pupils the priority when practising new vocabulary. </w:t>
            </w:r>
          </w:p>
          <w:p w14:paraId="46B7BF6A" w14:textId="77777777" w:rsidR="007816F7" w:rsidRDefault="00204D10" w:rsidP="00204D10">
            <w:pPr>
              <w:rPr>
                <w:b/>
                <w:sz w:val="20"/>
                <w:szCs w:val="20"/>
              </w:rPr>
            </w:pPr>
            <w:r>
              <w:rPr>
                <w:b/>
                <w:sz w:val="20"/>
                <w:szCs w:val="20"/>
              </w:rPr>
              <w:t>Intervention groups are run to provide with speech and language support.</w:t>
            </w:r>
          </w:p>
          <w:p w14:paraId="48CEBE5C" w14:textId="77777777" w:rsidR="00204D10" w:rsidRDefault="00204D10" w:rsidP="00204D10">
            <w:pPr>
              <w:rPr>
                <w:b/>
                <w:sz w:val="20"/>
                <w:szCs w:val="20"/>
              </w:rPr>
            </w:pPr>
            <w:r>
              <w:rPr>
                <w:b/>
                <w:sz w:val="20"/>
                <w:szCs w:val="20"/>
              </w:rPr>
              <w:t xml:space="preserve">Parent stay and play sessions have been well attended. Parent ‘book looks’ following parent consultation meeting have also been popular. </w:t>
            </w:r>
          </w:p>
          <w:p w14:paraId="3E69BC38" w14:textId="77777777" w:rsidR="00204D10" w:rsidRDefault="00204D10" w:rsidP="00204D10">
            <w:pPr>
              <w:rPr>
                <w:b/>
                <w:sz w:val="20"/>
                <w:szCs w:val="20"/>
              </w:rPr>
            </w:pPr>
            <w:r>
              <w:rPr>
                <w:b/>
                <w:sz w:val="20"/>
                <w:szCs w:val="20"/>
              </w:rPr>
              <w:t xml:space="preserve">During monthly parent reading sessions have given staff the opportunity to help parents log on to LW online books and to discuss how to support their children with phonics. </w:t>
            </w:r>
          </w:p>
          <w:p w14:paraId="66B1F6E6" w14:textId="09DB082B" w:rsidR="00204D10" w:rsidRDefault="00204D10" w:rsidP="00204D10">
            <w:pPr>
              <w:rPr>
                <w:b/>
                <w:sz w:val="20"/>
                <w:szCs w:val="20"/>
              </w:rPr>
            </w:pPr>
            <w:proofErr w:type="gramStart"/>
            <w:r>
              <w:rPr>
                <w:b/>
                <w:sz w:val="20"/>
                <w:szCs w:val="20"/>
              </w:rPr>
              <w:t>However</w:t>
            </w:r>
            <w:proofErr w:type="gramEnd"/>
            <w:r>
              <w:rPr>
                <w:b/>
                <w:sz w:val="20"/>
                <w:szCs w:val="20"/>
              </w:rPr>
              <w:t xml:space="preserve"> the parents of PP/SEND pupils have been hard to engage and are often either hard to get into school or don’t continue the support once away from school.</w:t>
            </w:r>
          </w:p>
          <w:p w14:paraId="32D519B0" w14:textId="34473407" w:rsidR="00204D10" w:rsidRDefault="00204D10" w:rsidP="00204D10">
            <w:pPr>
              <w:rPr>
                <w:b/>
                <w:sz w:val="20"/>
                <w:szCs w:val="20"/>
              </w:rPr>
            </w:pPr>
          </w:p>
          <w:p w14:paraId="39889C21" w14:textId="1B87361F" w:rsidR="00204D10" w:rsidRPr="0059772D" w:rsidRDefault="00204D10" w:rsidP="00204D10">
            <w:pPr>
              <w:rPr>
                <w:b/>
                <w:sz w:val="20"/>
                <w:szCs w:val="20"/>
              </w:rPr>
            </w:pPr>
            <w:r>
              <w:rPr>
                <w:b/>
                <w:sz w:val="20"/>
                <w:szCs w:val="20"/>
              </w:rPr>
              <w:t xml:space="preserve">Staff worked on the curriculum and reduced the amount of content being taught. The learning is sequential with clear progression and end points. The learning is based around quality literature and continuous provision. </w:t>
            </w:r>
          </w:p>
        </w:tc>
      </w:tr>
      <w:tr w:rsidR="008B57B3" w:rsidRPr="00A903D6" w14:paraId="1EF99B8C" w14:textId="77777777" w:rsidTr="008B57B3">
        <w:tc>
          <w:tcPr>
            <w:tcW w:w="1987" w:type="dxa"/>
          </w:tcPr>
          <w:p w14:paraId="7CA77A8D" w14:textId="77777777" w:rsidR="008B57B3" w:rsidRPr="00A903D6" w:rsidRDefault="008B57B3" w:rsidP="008F6AE4">
            <w:pPr>
              <w:rPr>
                <w:sz w:val="20"/>
                <w:szCs w:val="20"/>
              </w:rPr>
            </w:pPr>
            <w:r w:rsidRPr="00A903D6">
              <w:rPr>
                <w:rFonts w:cs="Arial"/>
                <w:b/>
                <w:sz w:val="20"/>
                <w:szCs w:val="20"/>
              </w:rPr>
              <w:t>Target</w:t>
            </w:r>
          </w:p>
        </w:tc>
        <w:tc>
          <w:tcPr>
            <w:tcW w:w="3527" w:type="dxa"/>
          </w:tcPr>
          <w:p w14:paraId="401570E1" w14:textId="77777777" w:rsidR="008B57B3" w:rsidRPr="00A903D6" w:rsidRDefault="008B57B3" w:rsidP="008F6AE4">
            <w:pPr>
              <w:rPr>
                <w:sz w:val="20"/>
                <w:szCs w:val="20"/>
              </w:rPr>
            </w:pPr>
            <w:r w:rsidRPr="00A903D6">
              <w:rPr>
                <w:rFonts w:cs="Arial"/>
                <w:b/>
                <w:sz w:val="20"/>
                <w:szCs w:val="20"/>
              </w:rPr>
              <w:t>Actions</w:t>
            </w:r>
          </w:p>
        </w:tc>
        <w:tc>
          <w:tcPr>
            <w:tcW w:w="1127" w:type="dxa"/>
          </w:tcPr>
          <w:p w14:paraId="119832BF" w14:textId="77777777" w:rsidR="008B57B3" w:rsidRPr="00A903D6" w:rsidRDefault="008B57B3" w:rsidP="008F6AE4">
            <w:pPr>
              <w:rPr>
                <w:sz w:val="20"/>
                <w:szCs w:val="20"/>
              </w:rPr>
            </w:pPr>
            <w:r w:rsidRPr="00A903D6">
              <w:rPr>
                <w:rFonts w:cs="Arial"/>
                <w:b/>
                <w:sz w:val="20"/>
                <w:szCs w:val="20"/>
              </w:rPr>
              <w:t>Cost</w:t>
            </w:r>
          </w:p>
        </w:tc>
        <w:tc>
          <w:tcPr>
            <w:tcW w:w="1574" w:type="dxa"/>
          </w:tcPr>
          <w:p w14:paraId="16DF760C" w14:textId="77777777" w:rsidR="008B57B3" w:rsidRPr="00A903D6" w:rsidRDefault="008B57B3" w:rsidP="008F6AE4">
            <w:pPr>
              <w:rPr>
                <w:sz w:val="20"/>
                <w:szCs w:val="20"/>
              </w:rPr>
            </w:pPr>
            <w:r w:rsidRPr="00A903D6">
              <w:rPr>
                <w:rFonts w:cs="Arial"/>
                <w:b/>
                <w:sz w:val="20"/>
                <w:szCs w:val="20"/>
              </w:rPr>
              <w:t>Timescale</w:t>
            </w:r>
          </w:p>
        </w:tc>
        <w:tc>
          <w:tcPr>
            <w:tcW w:w="1154" w:type="dxa"/>
            <w:gridSpan w:val="2"/>
          </w:tcPr>
          <w:p w14:paraId="15C067BB" w14:textId="77777777" w:rsidR="008B57B3" w:rsidRPr="00A903D6" w:rsidRDefault="008B57B3" w:rsidP="008F6AE4">
            <w:pPr>
              <w:rPr>
                <w:sz w:val="20"/>
                <w:szCs w:val="20"/>
              </w:rPr>
            </w:pPr>
            <w:r w:rsidRPr="00A903D6">
              <w:rPr>
                <w:rFonts w:cs="Arial"/>
                <w:b/>
                <w:sz w:val="20"/>
                <w:szCs w:val="20"/>
              </w:rPr>
              <w:t>Monitoring</w:t>
            </w:r>
          </w:p>
        </w:tc>
        <w:tc>
          <w:tcPr>
            <w:tcW w:w="974" w:type="dxa"/>
          </w:tcPr>
          <w:p w14:paraId="11581B59" w14:textId="77777777" w:rsidR="008B57B3" w:rsidRPr="008B57B3" w:rsidRDefault="008B57B3" w:rsidP="008F6AE4">
            <w:pPr>
              <w:rPr>
                <w:b/>
                <w:sz w:val="20"/>
                <w:szCs w:val="20"/>
              </w:rPr>
            </w:pPr>
            <w:r w:rsidRPr="008B57B3">
              <w:rPr>
                <w:b/>
                <w:sz w:val="20"/>
                <w:szCs w:val="20"/>
              </w:rPr>
              <w:t>Lead</w:t>
            </w:r>
          </w:p>
        </w:tc>
        <w:tc>
          <w:tcPr>
            <w:tcW w:w="3605" w:type="dxa"/>
          </w:tcPr>
          <w:p w14:paraId="7C1DD176" w14:textId="77777777" w:rsidR="008B57B3" w:rsidRPr="00A903D6" w:rsidRDefault="008B57B3" w:rsidP="008F6AE4">
            <w:pPr>
              <w:rPr>
                <w:sz w:val="20"/>
                <w:szCs w:val="20"/>
              </w:rPr>
            </w:pPr>
            <w:r w:rsidRPr="00A903D6">
              <w:rPr>
                <w:rFonts w:cs="Arial"/>
                <w:b/>
                <w:sz w:val="20"/>
                <w:szCs w:val="20"/>
              </w:rPr>
              <w:t>Evaluations</w:t>
            </w:r>
          </w:p>
        </w:tc>
      </w:tr>
      <w:tr w:rsidR="008B57B3" w:rsidRPr="00A903D6" w14:paraId="4BB38C03" w14:textId="77777777" w:rsidTr="008B57B3">
        <w:tc>
          <w:tcPr>
            <w:tcW w:w="1987" w:type="dxa"/>
          </w:tcPr>
          <w:p w14:paraId="68D1111D" w14:textId="242FB5CA" w:rsidR="008B57B3" w:rsidRPr="006243FA" w:rsidRDefault="00D85ED4" w:rsidP="004B185D">
            <w:pPr>
              <w:contextualSpacing/>
              <w:rPr>
                <w:b/>
                <w:bCs/>
                <w:sz w:val="20"/>
                <w:szCs w:val="20"/>
              </w:rPr>
            </w:pPr>
            <w:r w:rsidRPr="006243FA">
              <w:rPr>
                <w:b/>
                <w:bCs/>
                <w:sz w:val="20"/>
                <w:szCs w:val="20"/>
              </w:rPr>
              <w:t xml:space="preserve">To further develop attainment in writing by introducing </w:t>
            </w:r>
            <w:r w:rsidR="0059772D" w:rsidRPr="006243FA">
              <w:rPr>
                <w:b/>
                <w:bCs/>
                <w:sz w:val="20"/>
                <w:szCs w:val="20"/>
              </w:rPr>
              <w:t>dictation</w:t>
            </w:r>
            <w:r w:rsidRPr="006243FA">
              <w:rPr>
                <w:b/>
                <w:bCs/>
                <w:sz w:val="20"/>
                <w:szCs w:val="20"/>
              </w:rPr>
              <w:t xml:space="preserve"> into the EYFS curriculum</w:t>
            </w:r>
          </w:p>
        </w:tc>
        <w:tc>
          <w:tcPr>
            <w:tcW w:w="3527" w:type="dxa"/>
          </w:tcPr>
          <w:p w14:paraId="0FC05BDE" w14:textId="77777777" w:rsidR="008B57B3" w:rsidRDefault="00FD23DF" w:rsidP="00FA09F6">
            <w:pPr>
              <w:pStyle w:val="ListParagraph"/>
              <w:numPr>
                <w:ilvl w:val="0"/>
                <w:numId w:val="7"/>
              </w:numPr>
              <w:tabs>
                <w:tab w:val="left" w:pos="2940"/>
              </w:tabs>
              <w:rPr>
                <w:sz w:val="20"/>
                <w:szCs w:val="20"/>
              </w:rPr>
            </w:pPr>
            <w:r>
              <w:rPr>
                <w:sz w:val="20"/>
                <w:szCs w:val="20"/>
              </w:rPr>
              <w:t>Introduce the new writing curriculum The Literacy Tree into EYFS</w:t>
            </w:r>
          </w:p>
          <w:p w14:paraId="72BF23C4" w14:textId="77777777" w:rsidR="00FD23DF" w:rsidRDefault="00FD23DF" w:rsidP="00FA09F6">
            <w:pPr>
              <w:pStyle w:val="ListParagraph"/>
              <w:numPr>
                <w:ilvl w:val="0"/>
                <w:numId w:val="7"/>
              </w:numPr>
              <w:tabs>
                <w:tab w:val="left" w:pos="2940"/>
              </w:tabs>
              <w:rPr>
                <w:sz w:val="20"/>
                <w:szCs w:val="20"/>
              </w:rPr>
            </w:pPr>
            <w:r>
              <w:rPr>
                <w:sz w:val="20"/>
                <w:szCs w:val="20"/>
              </w:rPr>
              <w:t xml:space="preserve">Ensure that the dictation part of the </w:t>
            </w:r>
            <w:r w:rsidR="00D85ED4">
              <w:rPr>
                <w:sz w:val="20"/>
                <w:szCs w:val="20"/>
              </w:rPr>
              <w:t>phonics curriculum is always completed</w:t>
            </w:r>
          </w:p>
          <w:p w14:paraId="7834EF0A" w14:textId="77777777" w:rsidR="00D85ED4" w:rsidRDefault="00D85ED4" w:rsidP="00FA09F6">
            <w:pPr>
              <w:pStyle w:val="ListParagraph"/>
              <w:numPr>
                <w:ilvl w:val="0"/>
                <w:numId w:val="7"/>
              </w:numPr>
              <w:tabs>
                <w:tab w:val="left" w:pos="2940"/>
              </w:tabs>
              <w:rPr>
                <w:sz w:val="20"/>
                <w:szCs w:val="20"/>
              </w:rPr>
            </w:pPr>
            <w:r>
              <w:rPr>
                <w:sz w:val="20"/>
                <w:szCs w:val="20"/>
              </w:rPr>
              <w:t>To increase the opportunities to write</w:t>
            </w:r>
          </w:p>
          <w:p w14:paraId="32276BC0" w14:textId="64F1E156" w:rsidR="00D85ED4" w:rsidRDefault="00D85ED4" w:rsidP="00FA09F6">
            <w:pPr>
              <w:pStyle w:val="ListParagraph"/>
              <w:numPr>
                <w:ilvl w:val="0"/>
                <w:numId w:val="7"/>
              </w:numPr>
              <w:tabs>
                <w:tab w:val="left" w:pos="2940"/>
              </w:tabs>
              <w:rPr>
                <w:sz w:val="20"/>
                <w:szCs w:val="20"/>
              </w:rPr>
            </w:pPr>
            <w:r>
              <w:rPr>
                <w:sz w:val="20"/>
                <w:szCs w:val="20"/>
              </w:rPr>
              <w:lastRenderedPageBreak/>
              <w:t>To increase the use of dictation across writing and in other subject areas</w:t>
            </w:r>
          </w:p>
          <w:p w14:paraId="77F5568D" w14:textId="6462B1C1" w:rsidR="00FA09F6" w:rsidRDefault="00FA09F6" w:rsidP="00FA09F6">
            <w:pPr>
              <w:pStyle w:val="ListParagraph"/>
              <w:numPr>
                <w:ilvl w:val="0"/>
                <w:numId w:val="7"/>
              </w:numPr>
              <w:tabs>
                <w:tab w:val="left" w:pos="2940"/>
              </w:tabs>
              <w:rPr>
                <w:rFonts w:cs="Arial"/>
                <w:sz w:val="20"/>
                <w:szCs w:val="20"/>
              </w:rPr>
            </w:pPr>
            <w:r>
              <w:rPr>
                <w:rFonts w:cs="Arial"/>
                <w:sz w:val="20"/>
                <w:szCs w:val="20"/>
              </w:rPr>
              <w:t>Monitor and review the teaching of writing across reception</w:t>
            </w:r>
          </w:p>
          <w:p w14:paraId="047ED554" w14:textId="7CB8488E" w:rsidR="00D85ED4" w:rsidRPr="00FD23DF" w:rsidRDefault="00FA09F6" w:rsidP="00FA09F6">
            <w:pPr>
              <w:pStyle w:val="ListParagraph"/>
              <w:numPr>
                <w:ilvl w:val="0"/>
                <w:numId w:val="7"/>
              </w:numPr>
              <w:tabs>
                <w:tab w:val="left" w:pos="2940"/>
              </w:tabs>
              <w:rPr>
                <w:sz w:val="20"/>
                <w:szCs w:val="20"/>
              </w:rPr>
            </w:pPr>
            <w:r>
              <w:rPr>
                <w:rFonts w:cs="Arial"/>
                <w:sz w:val="20"/>
                <w:szCs w:val="20"/>
              </w:rPr>
              <w:t>Monitor and review the progress and attainment of the reception pupils</w:t>
            </w:r>
          </w:p>
        </w:tc>
        <w:tc>
          <w:tcPr>
            <w:tcW w:w="1127" w:type="dxa"/>
          </w:tcPr>
          <w:p w14:paraId="10CAA4ED" w14:textId="27353471" w:rsidR="008B57B3" w:rsidRDefault="00D51953" w:rsidP="008F6AE4">
            <w:pPr>
              <w:rPr>
                <w:sz w:val="20"/>
                <w:szCs w:val="20"/>
              </w:rPr>
            </w:pPr>
            <w:r>
              <w:rPr>
                <w:sz w:val="20"/>
                <w:szCs w:val="20"/>
              </w:rPr>
              <w:lastRenderedPageBreak/>
              <w:t>£500</w:t>
            </w:r>
          </w:p>
          <w:p w14:paraId="4925CE6C" w14:textId="77777777" w:rsidR="008B57B3" w:rsidRDefault="008B57B3" w:rsidP="008F6AE4">
            <w:pPr>
              <w:rPr>
                <w:sz w:val="20"/>
                <w:szCs w:val="20"/>
              </w:rPr>
            </w:pPr>
          </w:p>
          <w:p w14:paraId="4BEDA223" w14:textId="42338CCB" w:rsidR="008B57B3" w:rsidRPr="00A903D6" w:rsidRDefault="008B57B3" w:rsidP="008F6AE4">
            <w:pPr>
              <w:rPr>
                <w:sz w:val="20"/>
                <w:szCs w:val="20"/>
              </w:rPr>
            </w:pPr>
          </w:p>
        </w:tc>
        <w:tc>
          <w:tcPr>
            <w:tcW w:w="1574" w:type="dxa"/>
          </w:tcPr>
          <w:p w14:paraId="523C602C" w14:textId="77777777" w:rsidR="008B57B3" w:rsidRDefault="00D51953" w:rsidP="0059772D">
            <w:pPr>
              <w:rPr>
                <w:sz w:val="20"/>
                <w:szCs w:val="20"/>
              </w:rPr>
            </w:pPr>
            <w:r>
              <w:rPr>
                <w:sz w:val="20"/>
                <w:szCs w:val="20"/>
              </w:rPr>
              <w:t>Sept 2024</w:t>
            </w:r>
          </w:p>
          <w:p w14:paraId="17BFE389" w14:textId="77777777" w:rsidR="00D51953" w:rsidRDefault="00D51953" w:rsidP="0059772D">
            <w:pPr>
              <w:rPr>
                <w:sz w:val="20"/>
                <w:szCs w:val="20"/>
              </w:rPr>
            </w:pPr>
          </w:p>
          <w:p w14:paraId="130562BC" w14:textId="77777777" w:rsidR="00D51953" w:rsidRDefault="00D51953" w:rsidP="0059772D">
            <w:pPr>
              <w:rPr>
                <w:sz w:val="20"/>
                <w:szCs w:val="20"/>
              </w:rPr>
            </w:pPr>
          </w:p>
          <w:p w14:paraId="7D200A96" w14:textId="77777777" w:rsidR="00D51953" w:rsidRDefault="00D51953" w:rsidP="0059772D">
            <w:pPr>
              <w:rPr>
                <w:sz w:val="20"/>
                <w:szCs w:val="20"/>
              </w:rPr>
            </w:pPr>
            <w:proofErr w:type="spellStart"/>
            <w:r>
              <w:rPr>
                <w:sz w:val="20"/>
                <w:szCs w:val="20"/>
              </w:rPr>
              <w:t>Aut</w:t>
            </w:r>
            <w:proofErr w:type="spellEnd"/>
            <w:r>
              <w:rPr>
                <w:sz w:val="20"/>
                <w:szCs w:val="20"/>
              </w:rPr>
              <w:t xml:space="preserve"> 2024</w:t>
            </w:r>
          </w:p>
          <w:p w14:paraId="144F45D5" w14:textId="77777777" w:rsidR="00D51953" w:rsidRDefault="00D51953" w:rsidP="0059772D">
            <w:pPr>
              <w:rPr>
                <w:sz w:val="20"/>
                <w:szCs w:val="20"/>
              </w:rPr>
            </w:pPr>
          </w:p>
          <w:p w14:paraId="0CB1D9FC" w14:textId="77777777" w:rsidR="00D51953" w:rsidRDefault="00D51953" w:rsidP="0059772D">
            <w:pPr>
              <w:rPr>
                <w:sz w:val="20"/>
                <w:szCs w:val="20"/>
              </w:rPr>
            </w:pPr>
          </w:p>
          <w:p w14:paraId="2016EF1B" w14:textId="77777777" w:rsidR="00D51953" w:rsidRDefault="00D51953" w:rsidP="0059772D">
            <w:pPr>
              <w:rPr>
                <w:sz w:val="20"/>
                <w:szCs w:val="20"/>
              </w:rPr>
            </w:pPr>
            <w:r>
              <w:rPr>
                <w:sz w:val="20"/>
                <w:szCs w:val="20"/>
              </w:rPr>
              <w:t>Sept 2024</w:t>
            </w:r>
          </w:p>
          <w:p w14:paraId="1D790CBF" w14:textId="77777777" w:rsidR="006243FA" w:rsidRDefault="006243FA" w:rsidP="0059772D">
            <w:pPr>
              <w:rPr>
                <w:sz w:val="20"/>
                <w:szCs w:val="20"/>
              </w:rPr>
            </w:pPr>
          </w:p>
          <w:p w14:paraId="13E6A792" w14:textId="77777777" w:rsidR="006243FA" w:rsidRDefault="006243FA" w:rsidP="0059772D">
            <w:pPr>
              <w:rPr>
                <w:sz w:val="20"/>
                <w:szCs w:val="20"/>
              </w:rPr>
            </w:pPr>
          </w:p>
          <w:p w14:paraId="1993ED92" w14:textId="77777777" w:rsidR="006243FA" w:rsidRDefault="006243FA" w:rsidP="0059772D">
            <w:pPr>
              <w:rPr>
                <w:sz w:val="20"/>
                <w:szCs w:val="20"/>
              </w:rPr>
            </w:pPr>
          </w:p>
          <w:p w14:paraId="469BC1AC" w14:textId="77777777" w:rsidR="006243FA" w:rsidRDefault="006243FA" w:rsidP="0059772D">
            <w:pPr>
              <w:rPr>
                <w:sz w:val="20"/>
                <w:szCs w:val="20"/>
              </w:rPr>
            </w:pPr>
            <w:r>
              <w:rPr>
                <w:sz w:val="20"/>
                <w:szCs w:val="20"/>
              </w:rPr>
              <w:lastRenderedPageBreak/>
              <w:t>July 2025</w:t>
            </w:r>
          </w:p>
          <w:p w14:paraId="20BD09EC" w14:textId="77777777" w:rsidR="006243FA" w:rsidRDefault="006243FA" w:rsidP="0059772D">
            <w:pPr>
              <w:rPr>
                <w:sz w:val="20"/>
                <w:szCs w:val="20"/>
              </w:rPr>
            </w:pPr>
          </w:p>
          <w:p w14:paraId="1A7DF7A5" w14:textId="77777777" w:rsidR="006243FA" w:rsidRDefault="006243FA" w:rsidP="0059772D">
            <w:pPr>
              <w:rPr>
                <w:sz w:val="20"/>
                <w:szCs w:val="20"/>
              </w:rPr>
            </w:pPr>
          </w:p>
          <w:p w14:paraId="6D51EC8B" w14:textId="77777777" w:rsidR="006243FA" w:rsidRDefault="006243FA" w:rsidP="0059772D">
            <w:pPr>
              <w:rPr>
                <w:sz w:val="20"/>
                <w:szCs w:val="20"/>
              </w:rPr>
            </w:pPr>
          </w:p>
          <w:p w14:paraId="10257010" w14:textId="77777777" w:rsidR="006243FA" w:rsidRDefault="006243FA" w:rsidP="0059772D">
            <w:pPr>
              <w:rPr>
                <w:sz w:val="20"/>
                <w:szCs w:val="20"/>
              </w:rPr>
            </w:pPr>
            <w:r>
              <w:rPr>
                <w:sz w:val="20"/>
                <w:szCs w:val="20"/>
              </w:rPr>
              <w:t>Termly</w:t>
            </w:r>
          </w:p>
          <w:p w14:paraId="0EEBC739" w14:textId="77777777" w:rsidR="006243FA" w:rsidRDefault="006243FA" w:rsidP="0059772D">
            <w:pPr>
              <w:rPr>
                <w:sz w:val="20"/>
                <w:szCs w:val="20"/>
              </w:rPr>
            </w:pPr>
          </w:p>
          <w:p w14:paraId="597453FB" w14:textId="77777777" w:rsidR="006243FA" w:rsidRDefault="006243FA" w:rsidP="0059772D">
            <w:pPr>
              <w:rPr>
                <w:sz w:val="20"/>
                <w:szCs w:val="20"/>
              </w:rPr>
            </w:pPr>
          </w:p>
          <w:p w14:paraId="0CD79EBC" w14:textId="68ECB11A" w:rsidR="006243FA" w:rsidRPr="00A903D6" w:rsidRDefault="006243FA" w:rsidP="0059772D">
            <w:pPr>
              <w:rPr>
                <w:sz w:val="20"/>
                <w:szCs w:val="20"/>
              </w:rPr>
            </w:pPr>
            <w:r>
              <w:rPr>
                <w:sz w:val="20"/>
                <w:szCs w:val="20"/>
              </w:rPr>
              <w:t>Termly</w:t>
            </w:r>
          </w:p>
        </w:tc>
        <w:tc>
          <w:tcPr>
            <w:tcW w:w="1136" w:type="dxa"/>
            <w:shd w:val="clear" w:color="auto" w:fill="00B0F0"/>
          </w:tcPr>
          <w:p w14:paraId="46F14E9D" w14:textId="2EF9B78E" w:rsidR="008B57B3" w:rsidRDefault="00906A1D" w:rsidP="00EF22EF">
            <w:pPr>
              <w:rPr>
                <w:rFonts w:cs="Arial"/>
                <w:sz w:val="20"/>
                <w:szCs w:val="20"/>
              </w:rPr>
            </w:pPr>
            <w:r>
              <w:rPr>
                <w:rFonts w:cs="Arial"/>
                <w:sz w:val="20"/>
                <w:szCs w:val="20"/>
              </w:rPr>
              <w:lastRenderedPageBreak/>
              <w:t>T/L Gov</w:t>
            </w:r>
            <w:r w:rsidR="008A2217">
              <w:rPr>
                <w:rFonts w:cs="Arial"/>
                <w:sz w:val="20"/>
                <w:szCs w:val="20"/>
              </w:rPr>
              <w:t>/AB</w:t>
            </w:r>
          </w:p>
        </w:tc>
        <w:tc>
          <w:tcPr>
            <w:tcW w:w="992" w:type="dxa"/>
            <w:gridSpan w:val="2"/>
            <w:shd w:val="clear" w:color="auto" w:fill="auto"/>
          </w:tcPr>
          <w:p w14:paraId="06C54066" w14:textId="7709B8C2" w:rsidR="008B57B3" w:rsidRPr="00D81CD5" w:rsidRDefault="008B57B3" w:rsidP="00D51953">
            <w:pPr>
              <w:rPr>
                <w:rFonts w:cs="Arial"/>
                <w:sz w:val="20"/>
                <w:szCs w:val="20"/>
              </w:rPr>
            </w:pPr>
            <w:r>
              <w:rPr>
                <w:rFonts w:cs="Arial"/>
                <w:sz w:val="20"/>
                <w:szCs w:val="20"/>
              </w:rPr>
              <w:t>EG</w:t>
            </w:r>
            <w:r w:rsidR="00D51953">
              <w:rPr>
                <w:rFonts w:cs="Arial"/>
                <w:sz w:val="20"/>
                <w:szCs w:val="20"/>
              </w:rPr>
              <w:t>/JS/SS/JT/</w:t>
            </w:r>
            <w:r w:rsidR="006243FA">
              <w:rPr>
                <w:rFonts w:cs="Arial"/>
                <w:sz w:val="20"/>
                <w:szCs w:val="20"/>
              </w:rPr>
              <w:t>SC</w:t>
            </w:r>
          </w:p>
        </w:tc>
        <w:tc>
          <w:tcPr>
            <w:tcW w:w="3605" w:type="dxa"/>
          </w:tcPr>
          <w:p w14:paraId="58443509" w14:textId="77777777" w:rsidR="008B57B3" w:rsidRPr="000D0603" w:rsidRDefault="008B57B3" w:rsidP="008F6AE4">
            <w:pPr>
              <w:rPr>
                <w:b/>
                <w:sz w:val="20"/>
                <w:szCs w:val="20"/>
              </w:rPr>
            </w:pPr>
          </w:p>
        </w:tc>
      </w:tr>
      <w:tr w:rsidR="008B57B3" w:rsidRPr="00A903D6" w14:paraId="31A32E67" w14:textId="77777777" w:rsidTr="008B57B3">
        <w:tc>
          <w:tcPr>
            <w:tcW w:w="1987" w:type="dxa"/>
          </w:tcPr>
          <w:p w14:paraId="676C7FEF" w14:textId="04471289" w:rsidR="00D85ED4" w:rsidRPr="006243FA" w:rsidRDefault="00D85ED4" w:rsidP="0001675D">
            <w:pPr>
              <w:rPr>
                <w:b/>
                <w:bCs/>
                <w:sz w:val="20"/>
                <w:szCs w:val="20"/>
              </w:rPr>
            </w:pPr>
            <w:r w:rsidRPr="006243FA">
              <w:rPr>
                <w:b/>
                <w:bCs/>
                <w:sz w:val="20"/>
                <w:szCs w:val="20"/>
              </w:rPr>
              <w:t>To increase school</w:t>
            </w:r>
            <w:r w:rsidR="0059772D" w:rsidRPr="006243FA">
              <w:rPr>
                <w:b/>
                <w:bCs/>
                <w:sz w:val="20"/>
                <w:szCs w:val="20"/>
              </w:rPr>
              <w:t xml:space="preserve"> readiness</w:t>
            </w:r>
            <w:r w:rsidRPr="006243FA">
              <w:rPr>
                <w:b/>
                <w:bCs/>
                <w:sz w:val="20"/>
                <w:szCs w:val="20"/>
              </w:rPr>
              <w:t xml:space="preserve"> in Pre-school.</w:t>
            </w:r>
          </w:p>
          <w:p w14:paraId="48471349" w14:textId="77777777" w:rsidR="00D85ED4" w:rsidRDefault="00D85ED4" w:rsidP="0001675D">
            <w:pPr>
              <w:rPr>
                <w:sz w:val="20"/>
                <w:szCs w:val="20"/>
              </w:rPr>
            </w:pPr>
          </w:p>
          <w:p w14:paraId="420F1E97" w14:textId="77DA5D5E" w:rsidR="008B57B3" w:rsidRPr="008B57B3" w:rsidRDefault="0059772D" w:rsidP="0001675D">
            <w:pPr>
              <w:rPr>
                <w:sz w:val="20"/>
                <w:szCs w:val="20"/>
              </w:rPr>
            </w:pPr>
            <w:r>
              <w:rPr>
                <w:sz w:val="20"/>
                <w:szCs w:val="20"/>
              </w:rPr>
              <w:t xml:space="preserve"> </w:t>
            </w:r>
          </w:p>
        </w:tc>
        <w:tc>
          <w:tcPr>
            <w:tcW w:w="3527" w:type="dxa"/>
          </w:tcPr>
          <w:p w14:paraId="53E5934D" w14:textId="77777777" w:rsidR="008B57B3" w:rsidRDefault="00D85ED4" w:rsidP="00D85ED4">
            <w:pPr>
              <w:pStyle w:val="ListParagraph"/>
              <w:numPr>
                <w:ilvl w:val="0"/>
                <w:numId w:val="15"/>
              </w:numPr>
              <w:rPr>
                <w:sz w:val="20"/>
                <w:szCs w:val="20"/>
              </w:rPr>
            </w:pPr>
            <w:r>
              <w:rPr>
                <w:sz w:val="20"/>
                <w:szCs w:val="20"/>
              </w:rPr>
              <w:t>Increase the focus on the core ELG in Pre-school</w:t>
            </w:r>
          </w:p>
          <w:p w14:paraId="3D3BDBDE" w14:textId="77777777" w:rsidR="00D85ED4" w:rsidRDefault="00D85ED4" w:rsidP="00D85ED4">
            <w:pPr>
              <w:pStyle w:val="ListParagraph"/>
              <w:numPr>
                <w:ilvl w:val="0"/>
                <w:numId w:val="15"/>
              </w:numPr>
              <w:rPr>
                <w:sz w:val="20"/>
                <w:szCs w:val="20"/>
              </w:rPr>
            </w:pPr>
            <w:r>
              <w:rPr>
                <w:sz w:val="20"/>
                <w:szCs w:val="20"/>
              </w:rPr>
              <w:t>Pre-school to follow the same rules as school</w:t>
            </w:r>
          </w:p>
          <w:p w14:paraId="710D7BEC" w14:textId="77777777" w:rsidR="00D85ED4" w:rsidRDefault="00D85ED4" w:rsidP="00D85ED4">
            <w:pPr>
              <w:pStyle w:val="ListParagraph"/>
              <w:numPr>
                <w:ilvl w:val="0"/>
                <w:numId w:val="15"/>
              </w:numPr>
              <w:rPr>
                <w:sz w:val="20"/>
                <w:szCs w:val="20"/>
              </w:rPr>
            </w:pPr>
            <w:r>
              <w:rPr>
                <w:sz w:val="20"/>
                <w:szCs w:val="20"/>
              </w:rPr>
              <w:t>Pre-school day to follow a similar structure to the reception day</w:t>
            </w:r>
          </w:p>
          <w:p w14:paraId="3278B497" w14:textId="3E940806" w:rsidR="00D85ED4" w:rsidRDefault="00D85ED4" w:rsidP="00D85ED4">
            <w:pPr>
              <w:pStyle w:val="ListParagraph"/>
              <w:numPr>
                <w:ilvl w:val="0"/>
                <w:numId w:val="15"/>
              </w:numPr>
              <w:rPr>
                <w:sz w:val="20"/>
                <w:szCs w:val="20"/>
              </w:rPr>
            </w:pPr>
            <w:r>
              <w:rPr>
                <w:sz w:val="20"/>
                <w:szCs w:val="20"/>
              </w:rPr>
              <w:t>Pre-school to work on pupil independence – self-help and hygiene</w:t>
            </w:r>
          </w:p>
          <w:p w14:paraId="38878201" w14:textId="48E9F775" w:rsidR="00D85ED4" w:rsidRDefault="00D85ED4" w:rsidP="00D85ED4">
            <w:pPr>
              <w:pStyle w:val="ListParagraph"/>
              <w:numPr>
                <w:ilvl w:val="0"/>
                <w:numId w:val="15"/>
              </w:numPr>
              <w:rPr>
                <w:sz w:val="20"/>
                <w:szCs w:val="20"/>
              </w:rPr>
            </w:pPr>
            <w:r>
              <w:rPr>
                <w:sz w:val="20"/>
                <w:szCs w:val="20"/>
              </w:rPr>
              <w:t>Pre-school to support parents through newsletters, stay and play times, parent’s evenings to get pupils school ready</w:t>
            </w:r>
          </w:p>
          <w:p w14:paraId="23B3701E" w14:textId="77777777" w:rsidR="00D85ED4" w:rsidRDefault="00D85ED4" w:rsidP="00D85ED4">
            <w:pPr>
              <w:pStyle w:val="ListParagraph"/>
              <w:numPr>
                <w:ilvl w:val="0"/>
                <w:numId w:val="15"/>
              </w:numPr>
              <w:rPr>
                <w:sz w:val="20"/>
                <w:szCs w:val="20"/>
              </w:rPr>
            </w:pPr>
            <w:r>
              <w:rPr>
                <w:sz w:val="20"/>
                <w:szCs w:val="20"/>
              </w:rPr>
              <w:t>The EYFS teaching team to create a checklist of desirable behaviours to support pupils to be school ready</w:t>
            </w:r>
          </w:p>
          <w:p w14:paraId="3E2B8A3D" w14:textId="5573CC52" w:rsidR="00D85ED4" w:rsidRDefault="00D85ED4" w:rsidP="00D85ED4">
            <w:pPr>
              <w:pStyle w:val="ListParagraph"/>
              <w:numPr>
                <w:ilvl w:val="0"/>
                <w:numId w:val="15"/>
              </w:numPr>
              <w:rPr>
                <w:sz w:val="20"/>
                <w:szCs w:val="20"/>
              </w:rPr>
            </w:pPr>
            <w:r>
              <w:rPr>
                <w:sz w:val="20"/>
                <w:szCs w:val="20"/>
              </w:rPr>
              <w:t>Monitor the pre-school pupil’s independence through observations</w:t>
            </w:r>
          </w:p>
          <w:p w14:paraId="1579BC45" w14:textId="055536AD" w:rsidR="00D85ED4" w:rsidRPr="00D85ED4" w:rsidRDefault="00D85ED4" w:rsidP="00D85ED4">
            <w:pPr>
              <w:pStyle w:val="ListParagraph"/>
              <w:numPr>
                <w:ilvl w:val="0"/>
                <w:numId w:val="15"/>
              </w:numPr>
              <w:rPr>
                <w:sz w:val="20"/>
                <w:szCs w:val="20"/>
              </w:rPr>
            </w:pPr>
            <w:r>
              <w:rPr>
                <w:sz w:val="20"/>
                <w:szCs w:val="20"/>
              </w:rPr>
              <w:t>Review the progress made by Pre-school pupils on the core ELG</w:t>
            </w:r>
          </w:p>
        </w:tc>
        <w:tc>
          <w:tcPr>
            <w:tcW w:w="1127" w:type="dxa"/>
          </w:tcPr>
          <w:p w14:paraId="7A386214" w14:textId="77777777" w:rsidR="008B57B3" w:rsidRPr="00A903D6" w:rsidRDefault="008B57B3" w:rsidP="008F6AE4">
            <w:pPr>
              <w:rPr>
                <w:sz w:val="20"/>
                <w:szCs w:val="20"/>
              </w:rPr>
            </w:pPr>
          </w:p>
        </w:tc>
        <w:tc>
          <w:tcPr>
            <w:tcW w:w="1574" w:type="dxa"/>
          </w:tcPr>
          <w:p w14:paraId="60179040" w14:textId="5969263F" w:rsidR="008B57B3" w:rsidRDefault="008B57B3" w:rsidP="008F6AE4">
            <w:pPr>
              <w:rPr>
                <w:sz w:val="20"/>
                <w:szCs w:val="20"/>
              </w:rPr>
            </w:pPr>
            <w:r>
              <w:rPr>
                <w:sz w:val="20"/>
                <w:szCs w:val="20"/>
              </w:rPr>
              <w:t>July 202</w:t>
            </w:r>
            <w:r w:rsidR="006243FA">
              <w:rPr>
                <w:sz w:val="20"/>
                <w:szCs w:val="20"/>
              </w:rPr>
              <w:t>5</w:t>
            </w:r>
          </w:p>
          <w:p w14:paraId="31ED2A69" w14:textId="7280CAB8" w:rsidR="006243FA" w:rsidRDefault="006243FA" w:rsidP="008F6AE4">
            <w:pPr>
              <w:rPr>
                <w:sz w:val="20"/>
                <w:szCs w:val="20"/>
              </w:rPr>
            </w:pPr>
          </w:p>
          <w:p w14:paraId="51EDE71C" w14:textId="1284522B" w:rsidR="006243FA" w:rsidRDefault="006243FA" w:rsidP="008F6AE4">
            <w:pPr>
              <w:rPr>
                <w:sz w:val="20"/>
                <w:szCs w:val="20"/>
              </w:rPr>
            </w:pPr>
            <w:r>
              <w:rPr>
                <w:sz w:val="20"/>
                <w:szCs w:val="20"/>
              </w:rPr>
              <w:t>Sept 2024</w:t>
            </w:r>
          </w:p>
          <w:p w14:paraId="79510606" w14:textId="3460FC2E" w:rsidR="006243FA" w:rsidRDefault="006243FA" w:rsidP="008F6AE4">
            <w:pPr>
              <w:rPr>
                <w:sz w:val="20"/>
                <w:szCs w:val="20"/>
              </w:rPr>
            </w:pPr>
          </w:p>
          <w:p w14:paraId="07B74F0D" w14:textId="1E604D23" w:rsidR="006243FA" w:rsidRDefault="006243FA" w:rsidP="008F6AE4">
            <w:pPr>
              <w:rPr>
                <w:sz w:val="20"/>
                <w:szCs w:val="20"/>
              </w:rPr>
            </w:pPr>
          </w:p>
          <w:p w14:paraId="6F7C0005" w14:textId="3D60F378" w:rsidR="006243FA" w:rsidRDefault="006243FA" w:rsidP="008F6AE4">
            <w:pPr>
              <w:rPr>
                <w:sz w:val="20"/>
                <w:szCs w:val="20"/>
              </w:rPr>
            </w:pPr>
            <w:r>
              <w:rPr>
                <w:sz w:val="20"/>
                <w:szCs w:val="20"/>
              </w:rPr>
              <w:t>Sept 2024</w:t>
            </w:r>
          </w:p>
          <w:p w14:paraId="4B691CF5" w14:textId="1A88BF18" w:rsidR="006243FA" w:rsidRDefault="006243FA" w:rsidP="008F6AE4">
            <w:pPr>
              <w:rPr>
                <w:sz w:val="20"/>
                <w:szCs w:val="20"/>
              </w:rPr>
            </w:pPr>
          </w:p>
          <w:p w14:paraId="0B17B844" w14:textId="2804B330" w:rsidR="006243FA" w:rsidRDefault="006243FA" w:rsidP="008F6AE4">
            <w:pPr>
              <w:rPr>
                <w:sz w:val="20"/>
                <w:szCs w:val="20"/>
              </w:rPr>
            </w:pPr>
          </w:p>
          <w:p w14:paraId="575B11E7" w14:textId="7A7E71EC" w:rsidR="006243FA" w:rsidRDefault="006243FA" w:rsidP="008F6AE4">
            <w:pPr>
              <w:rPr>
                <w:sz w:val="20"/>
                <w:szCs w:val="20"/>
              </w:rPr>
            </w:pPr>
            <w:r>
              <w:rPr>
                <w:sz w:val="20"/>
                <w:szCs w:val="20"/>
              </w:rPr>
              <w:t>Sept 2024</w:t>
            </w:r>
          </w:p>
          <w:p w14:paraId="5FE57607" w14:textId="00EDCEBA" w:rsidR="006243FA" w:rsidRDefault="006243FA" w:rsidP="008F6AE4">
            <w:pPr>
              <w:rPr>
                <w:sz w:val="20"/>
                <w:szCs w:val="20"/>
              </w:rPr>
            </w:pPr>
          </w:p>
          <w:p w14:paraId="3E20636D" w14:textId="7B932CBA" w:rsidR="006243FA" w:rsidRDefault="006243FA" w:rsidP="008F6AE4">
            <w:pPr>
              <w:rPr>
                <w:sz w:val="20"/>
                <w:szCs w:val="20"/>
              </w:rPr>
            </w:pPr>
          </w:p>
          <w:p w14:paraId="5827E8F5" w14:textId="0E20F5EB" w:rsidR="006243FA" w:rsidRDefault="006243FA" w:rsidP="008F6AE4">
            <w:pPr>
              <w:rPr>
                <w:sz w:val="20"/>
                <w:szCs w:val="20"/>
              </w:rPr>
            </w:pPr>
          </w:p>
          <w:p w14:paraId="2186F5F7" w14:textId="16737BBB" w:rsidR="006243FA" w:rsidRDefault="006243FA" w:rsidP="008F6AE4">
            <w:pPr>
              <w:rPr>
                <w:sz w:val="20"/>
                <w:szCs w:val="20"/>
              </w:rPr>
            </w:pPr>
            <w:r>
              <w:rPr>
                <w:sz w:val="20"/>
                <w:szCs w:val="20"/>
              </w:rPr>
              <w:t>Monthly/termly</w:t>
            </w:r>
          </w:p>
          <w:p w14:paraId="675E7C7D" w14:textId="2EDAB329" w:rsidR="006243FA" w:rsidRDefault="006243FA" w:rsidP="008F6AE4">
            <w:pPr>
              <w:rPr>
                <w:sz w:val="20"/>
                <w:szCs w:val="20"/>
              </w:rPr>
            </w:pPr>
          </w:p>
          <w:p w14:paraId="1717E704" w14:textId="0B0643FF" w:rsidR="006243FA" w:rsidRDefault="006243FA" w:rsidP="008F6AE4">
            <w:pPr>
              <w:rPr>
                <w:sz w:val="20"/>
                <w:szCs w:val="20"/>
              </w:rPr>
            </w:pPr>
          </w:p>
          <w:p w14:paraId="1D449848" w14:textId="31E10A8A" w:rsidR="006243FA" w:rsidRDefault="006243FA" w:rsidP="008F6AE4">
            <w:pPr>
              <w:rPr>
                <w:sz w:val="20"/>
                <w:szCs w:val="20"/>
              </w:rPr>
            </w:pPr>
            <w:r>
              <w:rPr>
                <w:sz w:val="20"/>
                <w:szCs w:val="20"/>
              </w:rPr>
              <w:t>Spring 2025</w:t>
            </w:r>
          </w:p>
          <w:p w14:paraId="215E1EBC" w14:textId="32CDDA87" w:rsidR="006243FA" w:rsidRDefault="006243FA" w:rsidP="008F6AE4">
            <w:pPr>
              <w:rPr>
                <w:sz w:val="20"/>
                <w:szCs w:val="20"/>
              </w:rPr>
            </w:pPr>
          </w:p>
          <w:p w14:paraId="1E454AC8" w14:textId="6352970C" w:rsidR="006243FA" w:rsidRDefault="006243FA" w:rsidP="008F6AE4">
            <w:pPr>
              <w:rPr>
                <w:sz w:val="20"/>
                <w:szCs w:val="20"/>
              </w:rPr>
            </w:pPr>
          </w:p>
          <w:p w14:paraId="727990A2" w14:textId="3CAE788F" w:rsidR="006243FA" w:rsidRDefault="006243FA" w:rsidP="008F6AE4">
            <w:pPr>
              <w:rPr>
                <w:sz w:val="20"/>
                <w:szCs w:val="20"/>
              </w:rPr>
            </w:pPr>
          </w:p>
          <w:p w14:paraId="0C53DA66" w14:textId="61783C83" w:rsidR="006243FA" w:rsidRDefault="006243FA" w:rsidP="008F6AE4">
            <w:pPr>
              <w:rPr>
                <w:sz w:val="20"/>
                <w:szCs w:val="20"/>
              </w:rPr>
            </w:pPr>
            <w:r>
              <w:rPr>
                <w:sz w:val="20"/>
                <w:szCs w:val="20"/>
              </w:rPr>
              <w:t>Termly</w:t>
            </w:r>
          </w:p>
          <w:p w14:paraId="5CB65105" w14:textId="594F0814" w:rsidR="006243FA" w:rsidRDefault="006243FA" w:rsidP="008F6AE4">
            <w:pPr>
              <w:rPr>
                <w:sz w:val="20"/>
                <w:szCs w:val="20"/>
              </w:rPr>
            </w:pPr>
          </w:p>
          <w:p w14:paraId="47F5CA3F" w14:textId="3B5CAAB4" w:rsidR="006243FA" w:rsidRDefault="006243FA" w:rsidP="008F6AE4">
            <w:pPr>
              <w:rPr>
                <w:sz w:val="20"/>
                <w:szCs w:val="20"/>
              </w:rPr>
            </w:pPr>
          </w:p>
          <w:p w14:paraId="6D0D90BB" w14:textId="1B72307B" w:rsidR="006243FA" w:rsidRDefault="006243FA" w:rsidP="008F6AE4">
            <w:pPr>
              <w:rPr>
                <w:sz w:val="20"/>
                <w:szCs w:val="20"/>
              </w:rPr>
            </w:pPr>
            <w:r>
              <w:rPr>
                <w:sz w:val="20"/>
                <w:szCs w:val="20"/>
              </w:rPr>
              <w:t>Termly</w:t>
            </w:r>
          </w:p>
          <w:p w14:paraId="0305D22D" w14:textId="77777777" w:rsidR="008B57B3" w:rsidRPr="00A903D6" w:rsidRDefault="008B57B3" w:rsidP="008F6AE4">
            <w:pPr>
              <w:rPr>
                <w:sz w:val="20"/>
                <w:szCs w:val="20"/>
              </w:rPr>
            </w:pPr>
          </w:p>
        </w:tc>
        <w:tc>
          <w:tcPr>
            <w:tcW w:w="1136" w:type="dxa"/>
            <w:shd w:val="clear" w:color="auto" w:fill="00B0F0"/>
          </w:tcPr>
          <w:p w14:paraId="115CC38B" w14:textId="3EE80DD1" w:rsidR="008B57B3" w:rsidRPr="00A903D6" w:rsidRDefault="008B57B3" w:rsidP="00C30BD6">
            <w:pPr>
              <w:tabs>
                <w:tab w:val="left" w:pos="2940"/>
              </w:tabs>
              <w:rPr>
                <w:rFonts w:cs="Arial"/>
                <w:sz w:val="20"/>
                <w:szCs w:val="20"/>
              </w:rPr>
            </w:pPr>
            <w:r>
              <w:rPr>
                <w:rFonts w:cs="Arial"/>
                <w:sz w:val="20"/>
                <w:szCs w:val="20"/>
              </w:rPr>
              <w:t>T&amp;</w:t>
            </w:r>
            <w:r w:rsidRPr="00A903D6">
              <w:rPr>
                <w:rFonts w:cs="Arial"/>
                <w:sz w:val="20"/>
                <w:szCs w:val="20"/>
              </w:rPr>
              <w:t>L Governors</w:t>
            </w:r>
            <w:r w:rsidR="008A2217">
              <w:rPr>
                <w:rFonts w:cs="Arial"/>
                <w:sz w:val="20"/>
                <w:szCs w:val="20"/>
              </w:rPr>
              <w:t>/ AB/EG</w:t>
            </w:r>
          </w:p>
          <w:p w14:paraId="2EC67202" w14:textId="77777777" w:rsidR="008B57B3" w:rsidRDefault="008B57B3" w:rsidP="00C30BD6">
            <w:pPr>
              <w:rPr>
                <w:rFonts w:cs="Arial"/>
                <w:sz w:val="20"/>
                <w:szCs w:val="20"/>
              </w:rPr>
            </w:pPr>
          </w:p>
        </w:tc>
        <w:tc>
          <w:tcPr>
            <w:tcW w:w="992" w:type="dxa"/>
            <w:gridSpan w:val="2"/>
            <w:shd w:val="clear" w:color="auto" w:fill="auto"/>
          </w:tcPr>
          <w:p w14:paraId="0E107E49" w14:textId="72478AA1" w:rsidR="008B57B3" w:rsidRPr="00A33B0B" w:rsidRDefault="006243FA" w:rsidP="00C30BD6">
            <w:pPr>
              <w:rPr>
                <w:rFonts w:cs="Arial"/>
                <w:sz w:val="20"/>
                <w:szCs w:val="20"/>
              </w:rPr>
            </w:pPr>
            <w:r>
              <w:rPr>
                <w:rFonts w:cs="Arial"/>
                <w:sz w:val="20"/>
                <w:szCs w:val="20"/>
              </w:rPr>
              <w:t>SC/JT</w:t>
            </w:r>
          </w:p>
        </w:tc>
        <w:tc>
          <w:tcPr>
            <w:tcW w:w="3605" w:type="dxa"/>
          </w:tcPr>
          <w:p w14:paraId="29C97BE8" w14:textId="77777777" w:rsidR="008B57B3" w:rsidRPr="000D0603" w:rsidRDefault="008B57B3" w:rsidP="008F6AE4">
            <w:pPr>
              <w:rPr>
                <w:b/>
                <w:sz w:val="20"/>
                <w:szCs w:val="20"/>
              </w:rPr>
            </w:pPr>
            <w:r w:rsidRPr="000D0603">
              <w:rPr>
                <w:b/>
                <w:sz w:val="20"/>
                <w:szCs w:val="20"/>
              </w:rPr>
              <w:t xml:space="preserve"> </w:t>
            </w:r>
          </w:p>
        </w:tc>
      </w:tr>
    </w:tbl>
    <w:p w14:paraId="533267EA" w14:textId="77777777" w:rsidR="007816F7" w:rsidRPr="00A903D6" w:rsidRDefault="007816F7">
      <w:pPr>
        <w:rPr>
          <w:sz w:val="20"/>
          <w:szCs w:val="20"/>
        </w:rPr>
      </w:pPr>
    </w:p>
    <w:sectPr w:rsidR="007816F7" w:rsidRPr="00A903D6" w:rsidSect="000427D3">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70A5" w14:textId="77777777" w:rsidR="008B57B3" w:rsidRDefault="008B57B3" w:rsidP="000C10EC">
      <w:pPr>
        <w:spacing w:after="0" w:line="240" w:lineRule="auto"/>
      </w:pPr>
      <w:r>
        <w:separator/>
      </w:r>
    </w:p>
  </w:endnote>
  <w:endnote w:type="continuationSeparator" w:id="0">
    <w:p w14:paraId="18BAAC23" w14:textId="77777777" w:rsidR="008B57B3" w:rsidRDefault="008B57B3" w:rsidP="000C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B3A8" w14:textId="4723BC8C" w:rsidR="008B57B3" w:rsidRDefault="008B57B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 Bagnall 2</w:t>
    </w:r>
    <w:r w:rsidR="00FC6B8E">
      <w:rPr>
        <w:rFonts w:asciiTheme="majorHAnsi" w:eastAsiaTheme="majorEastAsia" w:hAnsiTheme="majorHAnsi" w:cstheme="majorBidi"/>
      </w:rPr>
      <w:t>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67EC0" w:rsidRPr="00F67EC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290DF45" w14:textId="77777777" w:rsidR="008B57B3" w:rsidRDefault="008B5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70D2" w14:textId="77777777" w:rsidR="008B57B3" w:rsidRDefault="008B57B3" w:rsidP="000C10EC">
      <w:pPr>
        <w:spacing w:after="0" w:line="240" w:lineRule="auto"/>
      </w:pPr>
      <w:r>
        <w:separator/>
      </w:r>
    </w:p>
  </w:footnote>
  <w:footnote w:type="continuationSeparator" w:id="0">
    <w:p w14:paraId="7C3611E3" w14:textId="77777777" w:rsidR="008B57B3" w:rsidRDefault="008B57B3" w:rsidP="000C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ADE9AFABA4FF45398B674C176B4A99DE"/>
      </w:placeholder>
      <w:dataBinding w:prefixMappings="xmlns:ns0='http://schemas.openxmlformats.org/package/2006/metadata/core-properties' xmlns:ns1='http://purl.org/dc/elements/1.1/'" w:xpath="/ns0:coreProperties[1]/ns1:title[1]" w:storeItemID="{6C3C8BC8-F283-45AE-878A-BAB7291924A1}"/>
      <w:text/>
    </w:sdtPr>
    <w:sdtEndPr/>
    <w:sdtContent>
      <w:p w14:paraId="2D341B64" w14:textId="04DFD580" w:rsidR="008B57B3" w:rsidRDefault="008B57B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School Improvement Plan 202</w:t>
        </w:r>
        <w:r w:rsidR="00FC6B8E">
          <w:rPr>
            <w:rFonts w:asciiTheme="majorHAnsi" w:eastAsiaTheme="majorEastAsia" w:hAnsiTheme="majorHAnsi" w:cstheme="majorBidi"/>
            <w:sz w:val="32"/>
            <w:szCs w:val="32"/>
          </w:rPr>
          <w:t>4</w:t>
        </w:r>
        <w:r>
          <w:rPr>
            <w:rFonts w:asciiTheme="majorHAnsi" w:eastAsiaTheme="majorEastAsia" w:hAnsiTheme="majorHAnsi" w:cstheme="majorBidi"/>
            <w:sz w:val="32"/>
            <w:szCs w:val="32"/>
          </w:rPr>
          <w:t>-2</w:t>
        </w:r>
        <w:r w:rsidR="00FC6B8E">
          <w:rPr>
            <w:rFonts w:asciiTheme="majorHAnsi" w:eastAsiaTheme="majorEastAsia" w:hAnsiTheme="majorHAnsi" w:cstheme="majorBidi"/>
            <w:sz w:val="32"/>
            <w:szCs w:val="32"/>
          </w:rPr>
          <w:t>5</w:t>
        </w:r>
      </w:p>
    </w:sdtContent>
  </w:sdt>
  <w:p w14:paraId="430BA5D7" w14:textId="77777777" w:rsidR="008B57B3" w:rsidRDefault="008B57B3" w:rsidP="00D76BA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17D8"/>
    <w:multiLevelType w:val="hybridMultilevel"/>
    <w:tmpl w:val="884C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51E7F"/>
    <w:multiLevelType w:val="hybridMultilevel"/>
    <w:tmpl w:val="51BA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C09DC"/>
    <w:multiLevelType w:val="hybridMultilevel"/>
    <w:tmpl w:val="2AA0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7096A"/>
    <w:multiLevelType w:val="hybridMultilevel"/>
    <w:tmpl w:val="A836C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92471"/>
    <w:multiLevelType w:val="hybridMultilevel"/>
    <w:tmpl w:val="6E983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C1159"/>
    <w:multiLevelType w:val="hybridMultilevel"/>
    <w:tmpl w:val="4E1AA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B131D"/>
    <w:multiLevelType w:val="hybridMultilevel"/>
    <w:tmpl w:val="C8B4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D5191E"/>
    <w:multiLevelType w:val="hybridMultilevel"/>
    <w:tmpl w:val="448E7F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48AF18B7"/>
    <w:multiLevelType w:val="hybridMultilevel"/>
    <w:tmpl w:val="4B821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6A2B86"/>
    <w:multiLevelType w:val="hybridMultilevel"/>
    <w:tmpl w:val="16A63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94460"/>
    <w:multiLevelType w:val="hybridMultilevel"/>
    <w:tmpl w:val="691A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511C0"/>
    <w:multiLevelType w:val="hybridMultilevel"/>
    <w:tmpl w:val="D998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2A1E41"/>
    <w:multiLevelType w:val="hybridMultilevel"/>
    <w:tmpl w:val="9C62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E294F"/>
    <w:multiLevelType w:val="hybridMultilevel"/>
    <w:tmpl w:val="D628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4A4BF7"/>
    <w:multiLevelType w:val="hybridMultilevel"/>
    <w:tmpl w:val="18E6AC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7B78019A"/>
    <w:multiLevelType w:val="hybridMultilevel"/>
    <w:tmpl w:val="99362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0"/>
  </w:num>
  <w:num w:numId="4">
    <w:abstractNumId w:val="14"/>
  </w:num>
  <w:num w:numId="5">
    <w:abstractNumId w:val="13"/>
  </w:num>
  <w:num w:numId="6">
    <w:abstractNumId w:val="4"/>
  </w:num>
  <w:num w:numId="7">
    <w:abstractNumId w:val="3"/>
  </w:num>
  <w:num w:numId="8">
    <w:abstractNumId w:val="0"/>
  </w:num>
  <w:num w:numId="9">
    <w:abstractNumId w:val="2"/>
  </w:num>
  <w:num w:numId="10">
    <w:abstractNumId w:val="9"/>
  </w:num>
  <w:num w:numId="11">
    <w:abstractNumId w:val="7"/>
  </w:num>
  <w:num w:numId="12">
    <w:abstractNumId w:val="12"/>
  </w:num>
  <w:num w:numId="13">
    <w:abstractNumId w:val="1"/>
  </w:num>
  <w:num w:numId="14">
    <w:abstractNumId w:val="8"/>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D3"/>
    <w:rsid w:val="00004200"/>
    <w:rsid w:val="00011307"/>
    <w:rsid w:val="000117BF"/>
    <w:rsid w:val="0001675D"/>
    <w:rsid w:val="00020936"/>
    <w:rsid w:val="00032C7A"/>
    <w:rsid w:val="0003539C"/>
    <w:rsid w:val="00041366"/>
    <w:rsid w:val="000427D3"/>
    <w:rsid w:val="000439FF"/>
    <w:rsid w:val="00046862"/>
    <w:rsid w:val="000523AC"/>
    <w:rsid w:val="00052907"/>
    <w:rsid w:val="0005547F"/>
    <w:rsid w:val="0006368A"/>
    <w:rsid w:val="00063C03"/>
    <w:rsid w:val="00066FDA"/>
    <w:rsid w:val="0006719D"/>
    <w:rsid w:val="0007732A"/>
    <w:rsid w:val="00081DC8"/>
    <w:rsid w:val="00086488"/>
    <w:rsid w:val="000A1C17"/>
    <w:rsid w:val="000A45A3"/>
    <w:rsid w:val="000C10EC"/>
    <w:rsid w:val="000C274E"/>
    <w:rsid w:val="000D0603"/>
    <w:rsid w:val="000D5C6E"/>
    <w:rsid w:val="000D5DA3"/>
    <w:rsid w:val="000F2E99"/>
    <w:rsid w:val="000F52E9"/>
    <w:rsid w:val="00102A08"/>
    <w:rsid w:val="00105E5D"/>
    <w:rsid w:val="00120A72"/>
    <w:rsid w:val="001355DC"/>
    <w:rsid w:val="00141F1A"/>
    <w:rsid w:val="00145D99"/>
    <w:rsid w:val="00163938"/>
    <w:rsid w:val="0016413B"/>
    <w:rsid w:val="00167416"/>
    <w:rsid w:val="00172032"/>
    <w:rsid w:val="00173164"/>
    <w:rsid w:val="00174CB5"/>
    <w:rsid w:val="0018321A"/>
    <w:rsid w:val="00185F45"/>
    <w:rsid w:val="00190D9B"/>
    <w:rsid w:val="001A1248"/>
    <w:rsid w:val="001A2E53"/>
    <w:rsid w:val="001A74D1"/>
    <w:rsid w:val="001C0987"/>
    <w:rsid w:val="001E3ED4"/>
    <w:rsid w:val="001F09F4"/>
    <w:rsid w:val="001F4EAA"/>
    <w:rsid w:val="00204D10"/>
    <w:rsid w:val="00206A13"/>
    <w:rsid w:val="002113D3"/>
    <w:rsid w:val="00226FC0"/>
    <w:rsid w:val="00227844"/>
    <w:rsid w:val="00232A80"/>
    <w:rsid w:val="00242B6A"/>
    <w:rsid w:val="00263F12"/>
    <w:rsid w:val="00266618"/>
    <w:rsid w:val="00274015"/>
    <w:rsid w:val="002748D4"/>
    <w:rsid w:val="002776BB"/>
    <w:rsid w:val="00282393"/>
    <w:rsid w:val="00286FCE"/>
    <w:rsid w:val="00292E49"/>
    <w:rsid w:val="00295441"/>
    <w:rsid w:val="002A7B85"/>
    <w:rsid w:val="002C22F6"/>
    <w:rsid w:val="002C252D"/>
    <w:rsid w:val="002C432C"/>
    <w:rsid w:val="002D14E4"/>
    <w:rsid w:val="002D4AEE"/>
    <w:rsid w:val="002D67CA"/>
    <w:rsid w:val="002F5EA4"/>
    <w:rsid w:val="0030391F"/>
    <w:rsid w:val="0030537A"/>
    <w:rsid w:val="003161B9"/>
    <w:rsid w:val="003324F5"/>
    <w:rsid w:val="00345970"/>
    <w:rsid w:val="00356532"/>
    <w:rsid w:val="0037767C"/>
    <w:rsid w:val="003B12EA"/>
    <w:rsid w:val="003B2D8D"/>
    <w:rsid w:val="003B2F7D"/>
    <w:rsid w:val="003B31FC"/>
    <w:rsid w:val="003B7905"/>
    <w:rsid w:val="003E45B2"/>
    <w:rsid w:val="003F582B"/>
    <w:rsid w:val="00411C5C"/>
    <w:rsid w:val="00417DA5"/>
    <w:rsid w:val="0043059F"/>
    <w:rsid w:val="004338A0"/>
    <w:rsid w:val="004379F5"/>
    <w:rsid w:val="00437E52"/>
    <w:rsid w:val="00454EEE"/>
    <w:rsid w:val="004610F1"/>
    <w:rsid w:val="00463E45"/>
    <w:rsid w:val="004676CB"/>
    <w:rsid w:val="00470306"/>
    <w:rsid w:val="00480E1B"/>
    <w:rsid w:val="00482E47"/>
    <w:rsid w:val="004964E3"/>
    <w:rsid w:val="00497566"/>
    <w:rsid w:val="004A5FAD"/>
    <w:rsid w:val="004B185D"/>
    <w:rsid w:val="004C5360"/>
    <w:rsid w:val="004D1191"/>
    <w:rsid w:val="004F2A0D"/>
    <w:rsid w:val="00504B48"/>
    <w:rsid w:val="00521A63"/>
    <w:rsid w:val="00541C1A"/>
    <w:rsid w:val="0055447C"/>
    <w:rsid w:val="0055583F"/>
    <w:rsid w:val="00572920"/>
    <w:rsid w:val="005770AD"/>
    <w:rsid w:val="0058106E"/>
    <w:rsid w:val="00584F74"/>
    <w:rsid w:val="00586FB6"/>
    <w:rsid w:val="0059019C"/>
    <w:rsid w:val="00596BCF"/>
    <w:rsid w:val="0059772D"/>
    <w:rsid w:val="005B7B92"/>
    <w:rsid w:val="005C427E"/>
    <w:rsid w:val="005E5B33"/>
    <w:rsid w:val="005E68DF"/>
    <w:rsid w:val="006073A1"/>
    <w:rsid w:val="00607583"/>
    <w:rsid w:val="006162B0"/>
    <w:rsid w:val="006164D3"/>
    <w:rsid w:val="006243FA"/>
    <w:rsid w:val="006367A5"/>
    <w:rsid w:val="00687C8E"/>
    <w:rsid w:val="00693405"/>
    <w:rsid w:val="00696AA9"/>
    <w:rsid w:val="006A0174"/>
    <w:rsid w:val="006A0A8B"/>
    <w:rsid w:val="006A393D"/>
    <w:rsid w:val="006B4ECD"/>
    <w:rsid w:val="006D0BC1"/>
    <w:rsid w:val="006D3E2F"/>
    <w:rsid w:val="006E2EE8"/>
    <w:rsid w:val="006E48BA"/>
    <w:rsid w:val="006F5FF3"/>
    <w:rsid w:val="00704F2A"/>
    <w:rsid w:val="0070799D"/>
    <w:rsid w:val="00723435"/>
    <w:rsid w:val="007460B2"/>
    <w:rsid w:val="0075545A"/>
    <w:rsid w:val="00772543"/>
    <w:rsid w:val="007816F7"/>
    <w:rsid w:val="00795787"/>
    <w:rsid w:val="007B1016"/>
    <w:rsid w:val="007B6740"/>
    <w:rsid w:val="007C24EF"/>
    <w:rsid w:val="007C40FE"/>
    <w:rsid w:val="007D11AE"/>
    <w:rsid w:val="007E07D0"/>
    <w:rsid w:val="007E2870"/>
    <w:rsid w:val="0080468B"/>
    <w:rsid w:val="0083006E"/>
    <w:rsid w:val="0083453C"/>
    <w:rsid w:val="00845941"/>
    <w:rsid w:val="00850641"/>
    <w:rsid w:val="0085116A"/>
    <w:rsid w:val="00872A20"/>
    <w:rsid w:val="00876356"/>
    <w:rsid w:val="00890E4F"/>
    <w:rsid w:val="00891C67"/>
    <w:rsid w:val="00896E40"/>
    <w:rsid w:val="00897A14"/>
    <w:rsid w:val="008A2217"/>
    <w:rsid w:val="008A3639"/>
    <w:rsid w:val="008B57B3"/>
    <w:rsid w:val="008D459C"/>
    <w:rsid w:val="008F119A"/>
    <w:rsid w:val="008F6AE4"/>
    <w:rsid w:val="00902ECE"/>
    <w:rsid w:val="00906A1D"/>
    <w:rsid w:val="0091299C"/>
    <w:rsid w:val="009267DA"/>
    <w:rsid w:val="00942AD3"/>
    <w:rsid w:val="00960288"/>
    <w:rsid w:val="00960E25"/>
    <w:rsid w:val="0096354E"/>
    <w:rsid w:val="00971C6D"/>
    <w:rsid w:val="00972865"/>
    <w:rsid w:val="00977777"/>
    <w:rsid w:val="00977CDE"/>
    <w:rsid w:val="009835E6"/>
    <w:rsid w:val="00990E0D"/>
    <w:rsid w:val="009943E9"/>
    <w:rsid w:val="009C0047"/>
    <w:rsid w:val="009C052B"/>
    <w:rsid w:val="009C3FDA"/>
    <w:rsid w:val="009E6E57"/>
    <w:rsid w:val="009F3217"/>
    <w:rsid w:val="009F35B9"/>
    <w:rsid w:val="009F63EC"/>
    <w:rsid w:val="00A02E44"/>
    <w:rsid w:val="00A04DE3"/>
    <w:rsid w:val="00A14A94"/>
    <w:rsid w:val="00A15966"/>
    <w:rsid w:val="00A15BB0"/>
    <w:rsid w:val="00A30CD6"/>
    <w:rsid w:val="00A316B3"/>
    <w:rsid w:val="00A33B0B"/>
    <w:rsid w:val="00A37020"/>
    <w:rsid w:val="00A4546B"/>
    <w:rsid w:val="00A70885"/>
    <w:rsid w:val="00A903D6"/>
    <w:rsid w:val="00A951F7"/>
    <w:rsid w:val="00AA56AD"/>
    <w:rsid w:val="00AA6A3D"/>
    <w:rsid w:val="00AC1385"/>
    <w:rsid w:val="00AC2D08"/>
    <w:rsid w:val="00AD2381"/>
    <w:rsid w:val="00AF4EED"/>
    <w:rsid w:val="00AF665F"/>
    <w:rsid w:val="00AF716F"/>
    <w:rsid w:val="00B0346D"/>
    <w:rsid w:val="00B10FC5"/>
    <w:rsid w:val="00B204BD"/>
    <w:rsid w:val="00B325FD"/>
    <w:rsid w:val="00B3708E"/>
    <w:rsid w:val="00B441A7"/>
    <w:rsid w:val="00B52889"/>
    <w:rsid w:val="00B63770"/>
    <w:rsid w:val="00B648A4"/>
    <w:rsid w:val="00B712B7"/>
    <w:rsid w:val="00B7621C"/>
    <w:rsid w:val="00B80223"/>
    <w:rsid w:val="00B84533"/>
    <w:rsid w:val="00B870EF"/>
    <w:rsid w:val="00BA0384"/>
    <w:rsid w:val="00BA3649"/>
    <w:rsid w:val="00BC0208"/>
    <w:rsid w:val="00BC161C"/>
    <w:rsid w:val="00BC2833"/>
    <w:rsid w:val="00BE3133"/>
    <w:rsid w:val="00BF1D2E"/>
    <w:rsid w:val="00BF368C"/>
    <w:rsid w:val="00BF6BC8"/>
    <w:rsid w:val="00C112DB"/>
    <w:rsid w:val="00C1168D"/>
    <w:rsid w:val="00C135AC"/>
    <w:rsid w:val="00C309C1"/>
    <w:rsid w:val="00C30BD6"/>
    <w:rsid w:val="00C31784"/>
    <w:rsid w:val="00C62A66"/>
    <w:rsid w:val="00C62F5F"/>
    <w:rsid w:val="00C80198"/>
    <w:rsid w:val="00C97BEB"/>
    <w:rsid w:val="00CA0924"/>
    <w:rsid w:val="00CA2D54"/>
    <w:rsid w:val="00CB5789"/>
    <w:rsid w:val="00CC0B84"/>
    <w:rsid w:val="00CC1B08"/>
    <w:rsid w:val="00CC4C34"/>
    <w:rsid w:val="00CD5665"/>
    <w:rsid w:val="00CF257B"/>
    <w:rsid w:val="00CF7096"/>
    <w:rsid w:val="00D058EA"/>
    <w:rsid w:val="00D079A2"/>
    <w:rsid w:val="00D24356"/>
    <w:rsid w:val="00D3702E"/>
    <w:rsid w:val="00D4104B"/>
    <w:rsid w:val="00D51953"/>
    <w:rsid w:val="00D548CA"/>
    <w:rsid w:val="00D57E33"/>
    <w:rsid w:val="00D76BA7"/>
    <w:rsid w:val="00D81CD5"/>
    <w:rsid w:val="00D82E3A"/>
    <w:rsid w:val="00D85ED4"/>
    <w:rsid w:val="00D862C9"/>
    <w:rsid w:val="00D93A2F"/>
    <w:rsid w:val="00D95227"/>
    <w:rsid w:val="00D9683F"/>
    <w:rsid w:val="00DB7F08"/>
    <w:rsid w:val="00DC5243"/>
    <w:rsid w:val="00DD255E"/>
    <w:rsid w:val="00DD5A8D"/>
    <w:rsid w:val="00DF2D9A"/>
    <w:rsid w:val="00DF6924"/>
    <w:rsid w:val="00E02711"/>
    <w:rsid w:val="00E06D75"/>
    <w:rsid w:val="00E1081D"/>
    <w:rsid w:val="00E113CA"/>
    <w:rsid w:val="00E40D2F"/>
    <w:rsid w:val="00E44667"/>
    <w:rsid w:val="00E46FD0"/>
    <w:rsid w:val="00E85ED3"/>
    <w:rsid w:val="00EA691A"/>
    <w:rsid w:val="00EC058D"/>
    <w:rsid w:val="00ED350E"/>
    <w:rsid w:val="00ED676A"/>
    <w:rsid w:val="00EE5D88"/>
    <w:rsid w:val="00EF1D20"/>
    <w:rsid w:val="00EF22EF"/>
    <w:rsid w:val="00F02673"/>
    <w:rsid w:val="00F24810"/>
    <w:rsid w:val="00F24F10"/>
    <w:rsid w:val="00F3069A"/>
    <w:rsid w:val="00F41129"/>
    <w:rsid w:val="00F421AE"/>
    <w:rsid w:val="00F44565"/>
    <w:rsid w:val="00F50983"/>
    <w:rsid w:val="00F534C1"/>
    <w:rsid w:val="00F625ED"/>
    <w:rsid w:val="00F67EC0"/>
    <w:rsid w:val="00F76A17"/>
    <w:rsid w:val="00F80E9D"/>
    <w:rsid w:val="00F81FEC"/>
    <w:rsid w:val="00F91F26"/>
    <w:rsid w:val="00FA09F6"/>
    <w:rsid w:val="00FB0C41"/>
    <w:rsid w:val="00FC443A"/>
    <w:rsid w:val="00FC6B8E"/>
    <w:rsid w:val="00FD1633"/>
    <w:rsid w:val="00FD23DF"/>
    <w:rsid w:val="00FE1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5C2F88"/>
  <w15:docId w15:val="{4BD2784F-12BC-4780-866F-F9E5F27E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1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0EC"/>
  </w:style>
  <w:style w:type="paragraph" w:styleId="Footer">
    <w:name w:val="footer"/>
    <w:basedOn w:val="Normal"/>
    <w:link w:val="FooterChar"/>
    <w:uiPriority w:val="99"/>
    <w:unhideWhenUsed/>
    <w:rsid w:val="000C1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0EC"/>
  </w:style>
  <w:style w:type="paragraph" w:styleId="BalloonText">
    <w:name w:val="Balloon Text"/>
    <w:basedOn w:val="Normal"/>
    <w:link w:val="BalloonTextChar"/>
    <w:uiPriority w:val="99"/>
    <w:semiHidden/>
    <w:unhideWhenUsed/>
    <w:rsid w:val="000C1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EC"/>
    <w:rPr>
      <w:rFonts w:ascii="Tahoma" w:hAnsi="Tahoma" w:cs="Tahoma"/>
      <w:sz w:val="16"/>
      <w:szCs w:val="16"/>
    </w:rPr>
  </w:style>
  <w:style w:type="paragraph" w:styleId="ListParagraph">
    <w:name w:val="List Paragraph"/>
    <w:basedOn w:val="Normal"/>
    <w:uiPriority w:val="34"/>
    <w:qFormat/>
    <w:rsid w:val="00FB0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E9AFABA4FF45398B674C176B4A99DE"/>
        <w:category>
          <w:name w:val="General"/>
          <w:gallery w:val="placeholder"/>
        </w:category>
        <w:types>
          <w:type w:val="bbPlcHdr"/>
        </w:types>
        <w:behaviors>
          <w:behavior w:val="content"/>
        </w:behaviors>
        <w:guid w:val="{D821073A-ECD8-403A-9EAB-D95E86836E9F}"/>
      </w:docPartPr>
      <w:docPartBody>
        <w:p w:rsidR="00FA6D7A" w:rsidRDefault="00FA6D7A" w:rsidP="00FA6D7A">
          <w:pPr>
            <w:pStyle w:val="ADE9AFABA4FF45398B674C176B4A99D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D7A"/>
    <w:rsid w:val="0001176B"/>
    <w:rsid w:val="001B5E31"/>
    <w:rsid w:val="001C0CD4"/>
    <w:rsid w:val="001C21EB"/>
    <w:rsid w:val="00433849"/>
    <w:rsid w:val="00523D94"/>
    <w:rsid w:val="0053129B"/>
    <w:rsid w:val="00531763"/>
    <w:rsid w:val="0063173F"/>
    <w:rsid w:val="006B4B5C"/>
    <w:rsid w:val="00922F07"/>
    <w:rsid w:val="009676E4"/>
    <w:rsid w:val="00AF0953"/>
    <w:rsid w:val="00B20A7B"/>
    <w:rsid w:val="00C76987"/>
    <w:rsid w:val="00CC6B17"/>
    <w:rsid w:val="00D57275"/>
    <w:rsid w:val="00F935AF"/>
    <w:rsid w:val="00F958DD"/>
    <w:rsid w:val="00FA1A6E"/>
    <w:rsid w:val="00FA6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E9AFABA4FF45398B674C176B4A99DE">
    <w:name w:val="ADE9AFABA4FF45398B674C176B4A99DE"/>
    <w:rsid w:val="00FA6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77648-01D2-42AB-B114-B2DD6199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2731</Words>
  <Characters>15570</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School Improvement Plan 2024-25</vt:lpstr>
    </vt:vector>
  </TitlesOfParts>
  <Company>Entrust</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Improvement Plan 2024-25</dc:title>
  <dc:creator>Alison Bagnall</dc:creator>
  <cp:lastModifiedBy>Anna Hawkins</cp:lastModifiedBy>
  <cp:revision>2</cp:revision>
  <dcterms:created xsi:type="dcterms:W3CDTF">2024-11-11T09:51:00Z</dcterms:created>
  <dcterms:modified xsi:type="dcterms:W3CDTF">2024-11-11T09:51:00Z</dcterms:modified>
</cp:coreProperties>
</file>